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823ED1" w14:textId="77777777" w:rsidR="009C3446" w:rsidRPr="009635EC" w:rsidRDefault="00C32963">
      <w:pPr>
        <w:pStyle w:val="Heading1"/>
        <w:spacing w:before="64"/>
        <w:ind w:left="1449" w:right="2510"/>
        <w:jc w:val="center"/>
        <w:rPr>
          <w:rFonts w:ascii="Helvetica" w:hAnsi="Helvetica" w:cs="Helvetica"/>
          <w:sz w:val="26"/>
          <w:szCs w:val="26"/>
        </w:rPr>
      </w:pPr>
      <w:r w:rsidRPr="009635EC">
        <w:rPr>
          <w:rFonts w:ascii="Helvetica" w:hAnsi="Helvetica" w:cs="Helvetica"/>
          <w:sz w:val="26"/>
          <w:szCs w:val="26"/>
        </w:rPr>
        <w:t>CỘNG HÒA XÃ HỘI CHỦ NGHĨA VIỆT NAM</w:t>
      </w:r>
    </w:p>
    <w:p w14:paraId="01B0A362" w14:textId="77777777" w:rsidR="009C3446" w:rsidRPr="009635EC" w:rsidRDefault="00C32963">
      <w:pPr>
        <w:spacing w:before="189"/>
        <w:ind w:left="1456" w:right="2507"/>
        <w:jc w:val="center"/>
        <w:rPr>
          <w:rFonts w:ascii="Helvetica" w:hAnsi="Helvetica" w:cs="Helvetica"/>
          <w:sz w:val="26"/>
          <w:szCs w:val="26"/>
        </w:rPr>
      </w:pPr>
      <w:r w:rsidRPr="009635EC">
        <w:rPr>
          <w:rFonts w:ascii="Helvetica" w:hAnsi="Helvetica" w:cs="Helvetica"/>
          <w:sz w:val="26"/>
          <w:szCs w:val="26"/>
        </w:rPr>
        <w:t>Độc Lập – Tự Do – Hạnh Phúc</w:t>
      </w:r>
    </w:p>
    <w:p w14:paraId="707896B4" w14:textId="77777777" w:rsidR="009C3446" w:rsidRPr="009635EC" w:rsidRDefault="009C3446">
      <w:pPr>
        <w:pStyle w:val="BodyText"/>
        <w:rPr>
          <w:rFonts w:ascii="Helvetica" w:hAnsi="Helvetica" w:cs="Helvetica"/>
        </w:rPr>
      </w:pPr>
    </w:p>
    <w:p w14:paraId="5D3A68C2" w14:textId="77777777" w:rsidR="009C3446" w:rsidRPr="009635EC" w:rsidRDefault="009C3446">
      <w:pPr>
        <w:pStyle w:val="BodyText"/>
        <w:rPr>
          <w:rFonts w:ascii="Helvetica" w:hAnsi="Helvetica" w:cs="Helvetica"/>
        </w:rPr>
      </w:pPr>
    </w:p>
    <w:p w14:paraId="24D1C481" w14:textId="77777777" w:rsidR="009C3446" w:rsidRPr="009635EC" w:rsidRDefault="009C3446">
      <w:pPr>
        <w:pStyle w:val="BodyText"/>
        <w:rPr>
          <w:rFonts w:ascii="Helvetica" w:hAnsi="Helvetica" w:cs="Helvetica"/>
        </w:rPr>
      </w:pPr>
    </w:p>
    <w:p w14:paraId="1E6C3D2A" w14:textId="77777777" w:rsidR="009C3446" w:rsidRPr="009635EC" w:rsidRDefault="009C3446">
      <w:pPr>
        <w:pStyle w:val="BodyText"/>
        <w:rPr>
          <w:rFonts w:ascii="Helvetica" w:hAnsi="Helvetica" w:cs="Helvetica"/>
        </w:rPr>
      </w:pPr>
    </w:p>
    <w:p w14:paraId="397345DB" w14:textId="77777777" w:rsidR="009C3446" w:rsidRPr="009635EC" w:rsidRDefault="009C3446">
      <w:pPr>
        <w:pStyle w:val="BodyText"/>
        <w:rPr>
          <w:rFonts w:ascii="Helvetica" w:hAnsi="Helvetica" w:cs="Helvetica"/>
        </w:rPr>
      </w:pPr>
    </w:p>
    <w:p w14:paraId="164BB4FC" w14:textId="77777777" w:rsidR="009C3446" w:rsidRPr="009635EC" w:rsidRDefault="009C3446">
      <w:pPr>
        <w:pStyle w:val="BodyText"/>
        <w:spacing w:before="2"/>
        <w:rPr>
          <w:rFonts w:ascii="Helvetica" w:hAnsi="Helvetica" w:cs="Helvetica"/>
        </w:rPr>
      </w:pPr>
    </w:p>
    <w:p w14:paraId="716AD387" w14:textId="77777777" w:rsidR="009C3446" w:rsidRPr="009635EC" w:rsidRDefault="00C32963">
      <w:pPr>
        <w:spacing w:line="362" w:lineRule="auto"/>
        <w:ind w:left="2696" w:right="3761"/>
        <w:jc w:val="center"/>
        <w:rPr>
          <w:rFonts w:ascii="Helvetica" w:hAnsi="Helvetica" w:cs="Helvetica"/>
          <w:sz w:val="26"/>
          <w:szCs w:val="26"/>
        </w:rPr>
      </w:pPr>
      <w:r w:rsidRPr="009635EC">
        <w:rPr>
          <w:rFonts w:ascii="Helvetica" w:hAnsi="Helvetica" w:cs="Helvetica"/>
          <w:sz w:val="26"/>
          <w:szCs w:val="26"/>
        </w:rPr>
        <w:t>TRƯỜNG ĐẠI HỌC SÀI GÒN MÔN MÁY HỌC</w:t>
      </w:r>
    </w:p>
    <w:p w14:paraId="2A41D3C9" w14:textId="77777777" w:rsidR="009C3446" w:rsidRPr="009635EC" w:rsidRDefault="009C3446">
      <w:pPr>
        <w:pStyle w:val="BodyText"/>
        <w:rPr>
          <w:rFonts w:ascii="Helvetica" w:hAnsi="Helvetica" w:cs="Helvetica"/>
        </w:rPr>
      </w:pPr>
    </w:p>
    <w:p w14:paraId="3A6695AB" w14:textId="77777777" w:rsidR="009C3446" w:rsidRPr="009635EC" w:rsidRDefault="009C3446">
      <w:pPr>
        <w:pStyle w:val="BodyText"/>
        <w:rPr>
          <w:rFonts w:ascii="Helvetica" w:hAnsi="Helvetica" w:cs="Helvetica"/>
        </w:rPr>
      </w:pPr>
    </w:p>
    <w:p w14:paraId="0C889E2F" w14:textId="77777777" w:rsidR="009C3446" w:rsidRPr="009635EC" w:rsidRDefault="009C3446">
      <w:pPr>
        <w:pStyle w:val="BodyText"/>
        <w:rPr>
          <w:rFonts w:ascii="Helvetica" w:hAnsi="Helvetica" w:cs="Helvetica"/>
        </w:rPr>
      </w:pPr>
    </w:p>
    <w:p w14:paraId="70293B7A" w14:textId="77777777" w:rsidR="009C3446" w:rsidRPr="009635EC" w:rsidRDefault="009C3446">
      <w:pPr>
        <w:pStyle w:val="BodyText"/>
        <w:rPr>
          <w:rFonts w:ascii="Helvetica" w:hAnsi="Helvetica" w:cs="Helvetica"/>
        </w:rPr>
      </w:pPr>
    </w:p>
    <w:p w14:paraId="78DB9F51" w14:textId="77777777" w:rsidR="009C3446" w:rsidRPr="009635EC" w:rsidRDefault="009C3446">
      <w:pPr>
        <w:pStyle w:val="BodyText"/>
        <w:rPr>
          <w:rFonts w:ascii="Helvetica" w:hAnsi="Helvetica" w:cs="Helvetica"/>
        </w:rPr>
      </w:pPr>
    </w:p>
    <w:p w14:paraId="1C7BEB20" w14:textId="77777777" w:rsidR="009C3446" w:rsidRPr="009635EC" w:rsidRDefault="009C3446">
      <w:pPr>
        <w:pStyle w:val="BodyText"/>
        <w:rPr>
          <w:rFonts w:ascii="Helvetica" w:hAnsi="Helvetica" w:cs="Helvetica"/>
        </w:rPr>
      </w:pPr>
    </w:p>
    <w:p w14:paraId="58F7F879" w14:textId="77777777" w:rsidR="009C3446" w:rsidRPr="009635EC" w:rsidRDefault="00C32963" w:rsidP="00E82D7B">
      <w:pPr>
        <w:spacing w:before="308"/>
        <w:jc w:val="center"/>
        <w:rPr>
          <w:rFonts w:ascii="Helvetica" w:hAnsi="Helvetica" w:cs="Helvetica"/>
          <w:sz w:val="26"/>
          <w:szCs w:val="26"/>
        </w:rPr>
      </w:pPr>
      <w:r w:rsidRPr="009635EC">
        <w:rPr>
          <w:rFonts w:ascii="Helvetica" w:hAnsi="Helvetica" w:cs="Helvetica"/>
          <w:sz w:val="26"/>
          <w:szCs w:val="26"/>
        </w:rPr>
        <w:t>BÁO CÁO ĐỒ ÁN</w:t>
      </w:r>
    </w:p>
    <w:p w14:paraId="2EBA3644" w14:textId="485E6694" w:rsidR="009719E3" w:rsidRPr="009635EC" w:rsidRDefault="009719E3" w:rsidP="00E82D7B">
      <w:pPr>
        <w:pStyle w:val="Heading2"/>
        <w:shd w:val="clear" w:color="auto" w:fill="FFFFFF"/>
        <w:spacing w:before="300" w:after="150"/>
        <w:ind w:left="0" w:hanging="11"/>
        <w:jc w:val="center"/>
        <w:rPr>
          <w:rFonts w:ascii="Helvetica" w:hAnsi="Helvetica" w:cs="Helvetica"/>
          <w:b w:val="0"/>
          <w:bCs w:val="0"/>
          <w:color w:val="333333"/>
        </w:rPr>
      </w:pPr>
      <w:r w:rsidRPr="009635EC">
        <w:rPr>
          <w:rFonts w:ascii="Helvetica" w:hAnsi="Helvetica" w:cs="Helvetica"/>
          <w:b w:val="0"/>
          <w:bCs w:val="0"/>
          <w:color w:val="333333"/>
        </w:rPr>
        <w:t>MẠNG MÔ HÌNH BAYES SỬ DỤNG THƯ VIỆN  BRMS</w:t>
      </w:r>
    </w:p>
    <w:p w14:paraId="3C042F98" w14:textId="5526424E" w:rsidR="009C3446" w:rsidRPr="009635EC" w:rsidRDefault="009C3446" w:rsidP="009719E3">
      <w:pPr>
        <w:spacing w:before="189"/>
        <w:ind w:left="1456" w:right="540"/>
        <w:jc w:val="center"/>
        <w:rPr>
          <w:rFonts w:ascii="Helvetica" w:hAnsi="Helvetica" w:cs="Helvetica"/>
          <w:sz w:val="26"/>
          <w:szCs w:val="26"/>
        </w:rPr>
      </w:pPr>
    </w:p>
    <w:p w14:paraId="07A2BACE" w14:textId="77777777" w:rsidR="009C3446" w:rsidRPr="009635EC" w:rsidRDefault="009C3446">
      <w:pPr>
        <w:jc w:val="center"/>
        <w:rPr>
          <w:rFonts w:ascii="Helvetica" w:hAnsi="Helvetica" w:cs="Helvetica"/>
          <w:sz w:val="26"/>
          <w:szCs w:val="26"/>
        </w:rPr>
        <w:sectPr w:rsidR="009C3446" w:rsidRPr="009635EC">
          <w:type w:val="continuous"/>
          <w:pgSz w:w="12240" w:h="15840"/>
          <w:pgMar w:top="1380" w:right="280" w:bottom="280" w:left="1340" w:header="720" w:footer="720" w:gutter="0"/>
          <w:cols w:space="720"/>
        </w:sectPr>
      </w:pPr>
    </w:p>
    <w:p w14:paraId="08E5297C" w14:textId="77777777" w:rsidR="009C3446" w:rsidRPr="009635EC" w:rsidRDefault="00C32963" w:rsidP="007E0DED">
      <w:pPr>
        <w:spacing w:before="64"/>
        <w:jc w:val="center"/>
        <w:rPr>
          <w:rFonts w:ascii="Helvetica" w:hAnsi="Helvetica" w:cs="Helvetica"/>
          <w:sz w:val="26"/>
          <w:szCs w:val="26"/>
        </w:rPr>
      </w:pPr>
      <w:r w:rsidRPr="009635EC">
        <w:rPr>
          <w:rFonts w:ascii="Helvetica" w:hAnsi="Helvetica" w:cs="Helvetica"/>
          <w:sz w:val="26"/>
          <w:szCs w:val="26"/>
        </w:rPr>
        <w:lastRenderedPageBreak/>
        <w:t>CỘNG HÒA XÃ HỘI CHỦ NGHĨA VIỆT NAM</w:t>
      </w:r>
    </w:p>
    <w:p w14:paraId="5A7539CF" w14:textId="77777777" w:rsidR="009C3446" w:rsidRPr="009635EC" w:rsidRDefault="00C32963" w:rsidP="007E0DED">
      <w:pPr>
        <w:spacing w:before="189"/>
        <w:jc w:val="center"/>
        <w:rPr>
          <w:rFonts w:ascii="Helvetica" w:hAnsi="Helvetica" w:cs="Helvetica"/>
          <w:sz w:val="26"/>
          <w:szCs w:val="26"/>
        </w:rPr>
      </w:pPr>
      <w:r w:rsidRPr="009635EC">
        <w:rPr>
          <w:rFonts w:ascii="Helvetica" w:hAnsi="Helvetica" w:cs="Helvetica"/>
          <w:sz w:val="26"/>
          <w:szCs w:val="26"/>
        </w:rPr>
        <w:t>Độc Lập – Tự Do – Hạnh Phúc</w:t>
      </w:r>
    </w:p>
    <w:p w14:paraId="5E37AA24" w14:textId="77777777" w:rsidR="009C3446" w:rsidRPr="009635EC" w:rsidRDefault="009C3446">
      <w:pPr>
        <w:pStyle w:val="BodyText"/>
        <w:rPr>
          <w:rFonts w:ascii="Helvetica" w:hAnsi="Helvetica" w:cs="Helvetica"/>
        </w:rPr>
      </w:pPr>
    </w:p>
    <w:p w14:paraId="18870F28" w14:textId="77777777" w:rsidR="009C3446" w:rsidRPr="009635EC" w:rsidRDefault="009C3446">
      <w:pPr>
        <w:pStyle w:val="BodyText"/>
        <w:rPr>
          <w:rFonts w:ascii="Helvetica" w:hAnsi="Helvetica" w:cs="Helvetica"/>
        </w:rPr>
      </w:pPr>
    </w:p>
    <w:p w14:paraId="105D3079" w14:textId="77777777" w:rsidR="009C3446" w:rsidRPr="009635EC" w:rsidRDefault="009C3446">
      <w:pPr>
        <w:pStyle w:val="BodyText"/>
        <w:rPr>
          <w:rFonts w:ascii="Helvetica" w:hAnsi="Helvetica" w:cs="Helvetica"/>
        </w:rPr>
      </w:pPr>
    </w:p>
    <w:p w14:paraId="62195B9C" w14:textId="77777777" w:rsidR="009C3446" w:rsidRPr="009635EC" w:rsidRDefault="009C3446">
      <w:pPr>
        <w:pStyle w:val="BodyText"/>
        <w:rPr>
          <w:rFonts w:ascii="Helvetica" w:hAnsi="Helvetica" w:cs="Helvetica"/>
        </w:rPr>
      </w:pPr>
    </w:p>
    <w:p w14:paraId="01DC5EB8" w14:textId="77777777" w:rsidR="009C3446" w:rsidRPr="009635EC" w:rsidRDefault="009C3446">
      <w:pPr>
        <w:pStyle w:val="BodyText"/>
        <w:rPr>
          <w:rFonts w:ascii="Helvetica" w:hAnsi="Helvetica" w:cs="Helvetica"/>
        </w:rPr>
      </w:pPr>
    </w:p>
    <w:p w14:paraId="7E2A73A9" w14:textId="77777777" w:rsidR="009C3446" w:rsidRPr="009635EC" w:rsidRDefault="009C3446">
      <w:pPr>
        <w:pStyle w:val="BodyText"/>
        <w:spacing w:before="2"/>
        <w:rPr>
          <w:rFonts w:ascii="Helvetica" w:hAnsi="Helvetica" w:cs="Helvetica"/>
        </w:rPr>
      </w:pPr>
    </w:p>
    <w:p w14:paraId="566EC838" w14:textId="77777777" w:rsidR="007E0DED" w:rsidRDefault="00C32963" w:rsidP="007E0DED">
      <w:pPr>
        <w:spacing w:line="362" w:lineRule="auto"/>
        <w:jc w:val="center"/>
        <w:rPr>
          <w:rFonts w:ascii="Helvetica" w:hAnsi="Helvetica" w:cs="Helvetica"/>
          <w:sz w:val="26"/>
          <w:szCs w:val="26"/>
        </w:rPr>
      </w:pPr>
      <w:r w:rsidRPr="009635EC">
        <w:rPr>
          <w:rFonts w:ascii="Helvetica" w:hAnsi="Helvetica" w:cs="Helvetica"/>
          <w:sz w:val="26"/>
          <w:szCs w:val="26"/>
        </w:rPr>
        <w:t xml:space="preserve">TRƯỜNG ĐẠI HỌC SÀI GÒN </w:t>
      </w:r>
    </w:p>
    <w:p w14:paraId="3DA40ACA" w14:textId="219B1B30" w:rsidR="009C3446" w:rsidRPr="009635EC" w:rsidRDefault="00C32963" w:rsidP="007E0DED">
      <w:pPr>
        <w:spacing w:line="362" w:lineRule="auto"/>
        <w:jc w:val="center"/>
        <w:rPr>
          <w:rFonts w:ascii="Helvetica" w:hAnsi="Helvetica" w:cs="Helvetica"/>
          <w:sz w:val="26"/>
          <w:szCs w:val="26"/>
        </w:rPr>
      </w:pPr>
      <w:r w:rsidRPr="009635EC">
        <w:rPr>
          <w:rFonts w:ascii="Helvetica" w:hAnsi="Helvetica" w:cs="Helvetica"/>
          <w:sz w:val="26"/>
          <w:szCs w:val="26"/>
        </w:rPr>
        <w:t>MÔN MÁY HỌC</w:t>
      </w:r>
    </w:p>
    <w:p w14:paraId="593EC39E" w14:textId="77777777" w:rsidR="009C3446" w:rsidRPr="009635EC" w:rsidRDefault="009C3446">
      <w:pPr>
        <w:pStyle w:val="BodyText"/>
        <w:rPr>
          <w:rFonts w:ascii="Helvetica" w:hAnsi="Helvetica" w:cs="Helvetica"/>
        </w:rPr>
      </w:pPr>
    </w:p>
    <w:p w14:paraId="57E3753D" w14:textId="77777777" w:rsidR="009C3446" w:rsidRPr="009635EC" w:rsidRDefault="009C3446">
      <w:pPr>
        <w:pStyle w:val="BodyText"/>
        <w:rPr>
          <w:rFonts w:ascii="Helvetica" w:hAnsi="Helvetica" w:cs="Helvetica"/>
        </w:rPr>
      </w:pPr>
    </w:p>
    <w:p w14:paraId="4C159421" w14:textId="77777777" w:rsidR="009C3446" w:rsidRPr="009635EC" w:rsidRDefault="009C3446">
      <w:pPr>
        <w:pStyle w:val="BodyText"/>
        <w:rPr>
          <w:rFonts w:ascii="Helvetica" w:hAnsi="Helvetica" w:cs="Helvetica"/>
        </w:rPr>
      </w:pPr>
    </w:p>
    <w:p w14:paraId="72E09033" w14:textId="77777777" w:rsidR="009C3446" w:rsidRPr="009635EC" w:rsidRDefault="009C3446">
      <w:pPr>
        <w:pStyle w:val="BodyText"/>
        <w:rPr>
          <w:rFonts w:ascii="Helvetica" w:hAnsi="Helvetica" w:cs="Helvetica"/>
        </w:rPr>
      </w:pPr>
    </w:p>
    <w:p w14:paraId="2C08E90B" w14:textId="77777777" w:rsidR="009C3446" w:rsidRPr="009635EC" w:rsidRDefault="009C3446">
      <w:pPr>
        <w:pStyle w:val="BodyText"/>
        <w:rPr>
          <w:rFonts w:ascii="Helvetica" w:hAnsi="Helvetica" w:cs="Helvetica"/>
        </w:rPr>
      </w:pPr>
    </w:p>
    <w:p w14:paraId="6CE10FDA" w14:textId="77777777" w:rsidR="009C3446" w:rsidRPr="009635EC" w:rsidRDefault="009C3446">
      <w:pPr>
        <w:pStyle w:val="BodyText"/>
        <w:rPr>
          <w:rFonts w:ascii="Helvetica" w:hAnsi="Helvetica" w:cs="Helvetica"/>
        </w:rPr>
      </w:pPr>
    </w:p>
    <w:p w14:paraId="112A1BA1" w14:textId="77777777" w:rsidR="009C3446" w:rsidRPr="009635EC" w:rsidRDefault="00C32963" w:rsidP="00E82D7B">
      <w:pPr>
        <w:spacing w:before="308"/>
        <w:jc w:val="center"/>
        <w:rPr>
          <w:rFonts w:ascii="Helvetica" w:hAnsi="Helvetica" w:cs="Helvetica"/>
          <w:sz w:val="26"/>
          <w:szCs w:val="26"/>
        </w:rPr>
      </w:pPr>
      <w:r w:rsidRPr="009635EC">
        <w:rPr>
          <w:rFonts w:ascii="Helvetica" w:hAnsi="Helvetica" w:cs="Helvetica"/>
          <w:sz w:val="26"/>
          <w:szCs w:val="26"/>
        </w:rPr>
        <w:t>BÁO CÁO ĐỒ ÁN</w:t>
      </w:r>
    </w:p>
    <w:p w14:paraId="22B17EBD" w14:textId="47791AD2" w:rsidR="009719E3" w:rsidRPr="009635EC" w:rsidRDefault="009719E3" w:rsidP="00E82D7B">
      <w:pPr>
        <w:pStyle w:val="Heading2"/>
        <w:shd w:val="clear" w:color="auto" w:fill="FFFFFF"/>
        <w:spacing w:before="300" w:after="150"/>
        <w:ind w:left="0" w:right="540" w:firstLine="0"/>
        <w:jc w:val="center"/>
        <w:rPr>
          <w:rFonts w:ascii="Helvetica" w:hAnsi="Helvetica" w:cs="Helvetica"/>
          <w:b w:val="0"/>
          <w:bCs w:val="0"/>
          <w:color w:val="333333"/>
        </w:rPr>
      </w:pPr>
      <w:r w:rsidRPr="009635EC">
        <w:rPr>
          <w:rFonts w:ascii="Helvetica" w:hAnsi="Helvetica" w:cs="Helvetica"/>
          <w:b w:val="0"/>
          <w:bCs w:val="0"/>
          <w:color w:val="333333"/>
        </w:rPr>
        <w:t>MẠNG MÔ HÌNH BAYES SỬ DỤNG THƯ VIỆN  BRMS</w:t>
      </w:r>
    </w:p>
    <w:p w14:paraId="1772A5AA" w14:textId="7BA92305" w:rsidR="009C3446" w:rsidRPr="009635EC" w:rsidRDefault="009C3446">
      <w:pPr>
        <w:spacing w:before="189"/>
        <w:ind w:left="1456" w:right="2510"/>
        <w:jc w:val="center"/>
        <w:rPr>
          <w:rFonts w:ascii="Helvetica" w:hAnsi="Helvetica" w:cs="Helvetica"/>
          <w:sz w:val="26"/>
          <w:szCs w:val="26"/>
        </w:rPr>
      </w:pPr>
    </w:p>
    <w:p w14:paraId="244A2AC0" w14:textId="77777777" w:rsidR="009C3446" w:rsidRPr="009635EC" w:rsidRDefault="009C3446">
      <w:pPr>
        <w:pStyle w:val="BodyText"/>
        <w:rPr>
          <w:rFonts w:ascii="Helvetica" w:hAnsi="Helvetica" w:cs="Helvetica"/>
        </w:rPr>
      </w:pPr>
    </w:p>
    <w:p w14:paraId="4C56BFDF" w14:textId="77777777" w:rsidR="009C3446" w:rsidRPr="009635EC" w:rsidRDefault="009C3446">
      <w:pPr>
        <w:pStyle w:val="BodyText"/>
        <w:rPr>
          <w:rFonts w:ascii="Helvetica" w:hAnsi="Helvetica" w:cs="Helvetica"/>
        </w:rPr>
      </w:pPr>
    </w:p>
    <w:p w14:paraId="370BA9BA" w14:textId="77777777" w:rsidR="009C3446" w:rsidRPr="009635EC" w:rsidRDefault="009C3446">
      <w:pPr>
        <w:pStyle w:val="BodyText"/>
        <w:rPr>
          <w:rFonts w:ascii="Helvetica" w:hAnsi="Helvetica" w:cs="Helvetica"/>
        </w:rPr>
      </w:pPr>
    </w:p>
    <w:p w14:paraId="557B04A2" w14:textId="77777777" w:rsidR="009C3446" w:rsidRPr="009635EC" w:rsidRDefault="009C3446">
      <w:pPr>
        <w:pStyle w:val="BodyText"/>
        <w:rPr>
          <w:rFonts w:ascii="Helvetica" w:hAnsi="Helvetica" w:cs="Helvetica"/>
        </w:rPr>
      </w:pPr>
    </w:p>
    <w:p w14:paraId="6B6DA04D" w14:textId="77777777" w:rsidR="009C3446" w:rsidRPr="009635EC" w:rsidRDefault="009C3446">
      <w:pPr>
        <w:pStyle w:val="BodyText"/>
        <w:rPr>
          <w:rFonts w:ascii="Helvetica" w:hAnsi="Helvetica" w:cs="Helvetica"/>
        </w:rPr>
      </w:pPr>
    </w:p>
    <w:p w14:paraId="67ABA7ED" w14:textId="77777777" w:rsidR="009C3446" w:rsidRPr="009635EC" w:rsidRDefault="009C3446">
      <w:pPr>
        <w:pStyle w:val="BodyText"/>
        <w:spacing w:before="2"/>
        <w:rPr>
          <w:rFonts w:ascii="Helvetica" w:hAnsi="Helvetica" w:cs="Helvetica"/>
        </w:rPr>
      </w:pPr>
    </w:p>
    <w:p w14:paraId="7AFDBD7A" w14:textId="77777777" w:rsidR="00E82D7B" w:rsidRDefault="00C32963" w:rsidP="00E82D7B">
      <w:pPr>
        <w:ind w:left="100"/>
        <w:rPr>
          <w:rFonts w:ascii="Helvetica" w:hAnsi="Helvetica" w:cs="Helvetica"/>
          <w:sz w:val="26"/>
          <w:szCs w:val="26"/>
        </w:rPr>
      </w:pPr>
      <w:r w:rsidRPr="009635EC">
        <w:rPr>
          <w:rFonts w:ascii="Helvetica" w:hAnsi="Helvetica" w:cs="Helvetica"/>
          <w:sz w:val="26"/>
          <w:szCs w:val="26"/>
        </w:rPr>
        <w:t>Học Viên:</w:t>
      </w:r>
      <w:r w:rsidR="00E82D7B" w:rsidRPr="00E82D7B">
        <w:rPr>
          <w:rFonts w:ascii="Helvetica" w:hAnsi="Helvetica" w:cs="Helvetica"/>
          <w:sz w:val="26"/>
          <w:szCs w:val="26"/>
        </w:rPr>
        <w:t xml:space="preserve"> </w:t>
      </w:r>
      <w:r w:rsidR="00725EF6" w:rsidRPr="009635EC">
        <w:rPr>
          <w:rFonts w:ascii="Helvetica" w:hAnsi="Helvetica" w:cs="Helvetica"/>
          <w:sz w:val="26"/>
          <w:szCs w:val="26"/>
        </w:rPr>
        <w:t>Dương Ngọc Vọng</w:t>
      </w:r>
      <w:r w:rsidRPr="009635EC">
        <w:rPr>
          <w:rFonts w:ascii="Helvetica" w:hAnsi="Helvetica" w:cs="Helvetica"/>
          <w:sz w:val="26"/>
          <w:szCs w:val="26"/>
        </w:rPr>
        <w:t xml:space="preserve"> </w:t>
      </w:r>
    </w:p>
    <w:p w14:paraId="6495DA5B" w14:textId="240550E9" w:rsidR="009C3446" w:rsidRPr="009635EC" w:rsidRDefault="00C32963" w:rsidP="00E82D7B">
      <w:pPr>
        <w:ind w:left="100"/>
        <w:rPr>
          <w:rFonts w:ascii="Helvetica" w:hAnsi="Helvetica" w:cs="Helvetica"/>
          <w:sz w:val="26"/>
          <w:szCs w:val="26"/>
        </w:rPr>
      </w:pPr>
      <w:r w:rsidRPr="009635EC">
        <w:rPr>
          <w:rFonts w:ascii="Helvetica" w:hAnsi="Helvetica" w:cs="Helvetica"/>
          <w:sz w:val="26"/>
          <w:szCs w:val="26"/>
        </w:rPr>
        <w:t>MSHV:</w:t>
      </w:r>
      <w:r w:rsidR="00725EF6" w:rsidRPr="009635EC">
        <w:rPr>
          <w:rFonts w:ascii="Helvetica" w:hAnsi="Helvetica" w:cs="Helvetica"/>
          <w:sz w:val="26"/>
          <w:szCs w:val="26"/>
        </w:rPr>
        <w:t xml:space="preserve"> CH11191008</w:t>
      </w:r>
    </w:p>
    <w:p w14:paraId="63E6BA49" w14:textId="70E87A2C" w:rsidR="009C3446" w:rsidRPr="009635EC" w:rsidRDefault="00C32963">
      <w:pPr>
        <w:spacing w:before="3"/>
        <w:ind w:left="100"/>
        <w:rPr>
          <w:rFonts w:ascii="Helvetica" w:hAnsi="Helvetica" w:cs="Helvetica"/>
          <w:sz w:val="26"/>
          <w:szCs w:val="26"/>
        </w:rPr>
      </w:pPr>
      <w:r w:rsidRPr="009635EC">
        <w:rPr>
          <w:rFonts w:ascii="Helvetica" w:hAnsi="Helvetica" w:cs="Helvetica"/>
          <w:sz w:val="26"/>
          <w:szCs w:val="26"/>
        </w:rPr>
        <w:t xml:space="preserve">Giáo Viên: TS </w:t>
      </w:r>
      <w:r w:rsidR="00725EF6" w:rsidRPr="009635EC">
        <w:rPr>
          <w:rFonts w:ascii="Helvetica" w:hAnsi="Helvetica" w:cs="Helvetica"/>
          <w:sz w:val="26"/>
          <w:szCs w:val="26"/>
        </w:rPr>
        <w:t>Trịnh Tấn Đạt</w:t>
      </w:r>
    </w:p>
    <w:p w14:paraId="25856B92" w14:textId="77777777" w:rsidR="009C3446" w:rsidRPr="009635EC" w:rsidRDefault="009C3446">
      <w:pPr>
        <w:rPr>
          <w:rFonts w:ascii="Helvetica" w:hAnsi="Helvetica" w:cs="Helvetica"/>
          <w:sz w:val="26"/>
          <w:szCs w:val="26"/>
        </w:rPr>
        <w:sectPr w:rsidR="009C3446" w:rsidRPr="009635EC">
          <w:pgSz w:w="12240" w:h="15840"/>
          <w:pgMar w:top="1380" w:right="280" w:bottom="280" w:left="1340" w:header="720" w:footer="720" w:gutter="0"/>
          <w:cols w:space="720"/>
        </w:sectPr>
      </w:pPr>
    </w:p>
    <w:p w14:paraId="0A7C8CD8" w14:textId="77777777" w:rsidR="009C3446" w:rsidRPr="009635EC" w:rsidRDefault="009C3446">
      <w:pPr>
        <w:pStyle w:val="BodyText"/>
        <w:rPr>
          <w:rFonts w:ascii="Helvetica" w:hAnsi="Helvetica" w:cs="Helvetica"/>
        </w:rPr>
      </w:pPr>
    </w:p>
    <w:p w14:paraId="6733F4E9" w14:textId="77777777" w:rsidR="009C3446" w:rsidRPr="009635EC" w:rsidRDefault="009C3446">
      <w:pPr>
        <w:pStyle w:val="BodyText"/>
        <w:rPr>
          <w:rFonts w:ascii="Helvetica" w:hAnsi="Helvetica" w:cs="Helvetica"/>
        </w:rPr>
      </w:pPr>
    </w:p>
    <w:p w14:paraId="4F47828F" w14:textId="77777777" w:rsidR="009C3446" w:rsidRPr="009635EC" w:rsidRDefault="009C3446">
      <w:pPr>
        <w:pStyle w:val="BodyText"/>
        <w:rPr>
          <w:rFonts w:ascii="Helvetica" w:hAnsi="Helvetica" w:cs="Helvetica"/>
        </w:rPr>
      </w:pPr>
    </w:p>
    <w:p w14:paraId="056881B8" w14:textId="77777777" w:rsidR="009C3446" w:rsidRPr="009635EC" w:rsidRDefault="009C3446">
      <w:pPr>
        <w:pStyle w:val="BodyText"/>
        <w:spacing w:before="4"/>
        <w:rPr>
          <w:rFonts w:ascii="Helvetica" w:hAnsi="Helvetica" w:cs="Helvetica"/>
        </w:rPr>
      </w:pPr>
    </w:p>
    <w:p w14:paraId="15451430" w14:textId="77777777" w:rsidR="009C3446" w:rsidRPr="009635EC" w:rsidRDefault="00C32963">
      <w:pPr>
        <w:spacing w:before="88"/>
        <w:ind w:left="1181"/>
        <w:rPr>
          <w:rFonts w:ascii="Helvetica" w:hAnsi="Helvetica" w:cs="Helvetica"/>
          <w:sz w:val="26"/>
          <w:szCs w:val="26"/>
        </w:rPr>
      </w:pPr>
      <w:r w:rsidRPr="009635EC">
        <w:rPr>
          <w:rFonts w:ascii="Helvetica" w:hAnsi="Helvetica" w:cs="Helvetica"/>
          <w:sz w:val="26"/>
          <w:szCs w:val="26"/>
        </w:rPr>
        <w:t>Mục Lục</w:t>
      </w:r>
    </w:p>
    <w:p w14:paraId="16242C96" w14:textId="77777777" w:rsidR="009C3446" w:rsidRPr="009635EC" w:rsidRDefault="009C3446">
      <w:pPr>
        <w:rPr>
          <w:rFonts w:ascii="Helvetica" w:hAnsi="Helvetica" w:cs="Helvetica"/>
          <w:sz w:val="26"/>
          <w:szCs w:val="26"/>
        </w:rPr>
        <w:sectPr w:rsidR="009C3446" w:rsidRPr="009635EC">
          <w:footerReference w:type="default" r:id="rId7"/>
          <w:pgSz w:w="12240" w:h="15840"/>
          <w:pgMar w:top="1500" w:right="280" w:bottom="1200" w:left="1340" w:header="0" w:footer="1008" w:gutter="0"/>
          <w:pgNumType w:start="1"/>
          <w:cols w:space="720"/>
        </w:sectPr>
      </w:pPr>
    </w:p>
    <w:p w14:paraId="7F807C0D" w14:textId="77777777" w:rsidR="009C3446" w:rsidRPr="009635EC" w:rsidRDefault="00C32963">
      <w:pPr>
        <w:pStyle w:val="ListParagraph"/>
        <w:numPr>
          <w:ilvl w:val="0"/>
          <w:numId w:val="15"/>
        </w:numPr>
        <w:tabs>
          <w:tab w:val="left" w:pos="1180"/>
          <w:tab w:val="left" w:pos="1181"/>
        </w:tabs>
        <w:spacing w:before="215"/>
        <w:rPr>
          <w:rFonts w:ascii="Helvetica" w:hAnsi="Helvetica" w:cs="Helvetica"/>
          <w:sz w:val="26"/>
          <w:szCs w:val="26"/>
        </w:rPr>
      </w:pPr>
      <w:r w:rsidRPr="009635EC">
        <w:rPr>
          <w:rFonts w:ascii="Helvetica" w:hAnsi="Helvetica" w:cs="Helvetica"/>
          <w:sz w:val="26"/>
          <w:szCs w:val="26"/>
        </w:rPr>
        <w:lastRenderedPageBreak/>
        <w:t>Mô Tả Bài</w:t>
      </w:r>
      <w:r w:rsidRPr="009635EC">
        <w:rPr>
          <w:rFonts w:ascii="Helvetica" w:hAnsi="Helvetica" w:cs="Helvetica"/>
          <w:spacing w:val="-2"/>
          <w:sz w:val="26"/>
          <w:szCs w:val="26"/>
        </w:rPr>
        <w:t xml:space="preserve"> </w:t>
      </w:r>
      <w:r w:rsidRPr="009635EC">
        <w:rPr>
          <w:rFonts w:ascii="Helvetica" w:hAnsi="Helvetica" w:cs="Helvetica"/>
          <w:sz w:val="26"/>
          <w:szCs w:val="26"/>
        </w:rPr>
        <w:t>Toán.</w:t>
      </w:r>
    </w:p>
    <w:p w14:paraId="7F23EEA9" w14:textId="77777777" w:rsidR="009C3446" w:rsidRPr="009635EC" w:rsidRDefault="00C32963">
      <w:pPr>
        <w:pStyle w:val="ListParagraph"/>
        <w:numPr>
          <w:ilvl w:val="1"/>
          <w:numId w:val="15"/>
        </w:numPr>
        <w:tabs>
          <w:tab w:val="left" w:pos="1541"/>
        </w:tabs>
        <w:spacing w:before="30"/>
        <w:rPr>
          <w:rFonts w:ascii="Helvetica" w:hAnsi="Helvetica" w:cs="Helvetica"/>
          <w:sz w:val="26"/>
          <w:szCs w:val="26"/>
        </w:rPr>
      </w:pPr>
      <w:r w:rsidRPr="009635EC">
        <w:rPr>
          <w:rFonts w:ascii="Helvetica" w:hAnsi="Helvetica" w:cs="Helvetica"/>
          <w:sz w:val="26"/>
          <w:szCs w:val="26"/>
        </w:rPr>
        <w:t>Mở</w:t>
      </w:r>
      <w:r w:rsidRPr="009635EC">
        <w:rPr>
          <w:rFonts w:ascii="Helvetica" w:hAnsi="Helvetica" w:cs="Helvetica"/>
          <w:spacing w:val="-1"/>
          <w:sz w:val="26"/>
          <w:szCs w:val="26"/>
        </w:rPr>
        <w:t xml:space="preserve"> </w:t>
      </w:r>
      <w:r w:rsidRPr="009635EC">
        <w:rPr>
          <w:rFonts w:ascii="Helvetica" w:hAnsi="Helvetica" w:cs="Helvetica"/>
          <w:sz w:val="26"/>
          <w:szCs w:val="26"/>
        </w:rPr>
        <w:t>đầu.</w:t>
      </w:r>
    </w:p>
    <w:p w14:paraId="692838E4" w14:textId="2451F575" w:rsidR="00B71295" w:rsidRPr="009635EC" w:rsidRDefault="00B71295" w:rsidP="00B71295">
      <w:pPr>
        <w:pStyle w:val="ListParagraph"/>
        <w:numPr>
          <w:ilvl w:val="2"/>
          <w:numId w:val="15"/>
        </w:numPr>
        <w:tabs>
          <w:tab w:val="left" w:pos="2443"/>
          <w:tab w:val="left" w:pos="2444"/>
        </w:tabs>
        <w:spacing w:before="26" w:line="256" w:lineRule="auto"/>
        <w:ind w:right="1205"/>
        <w:rPr>
          <w:rFonts w:ascii="Helvetica" w:hAnsi="Helvetica" w:cs="Helvetica"/>
          <w:sz w:val="26"/>
          <w:szCs w:val="26"/>
        </w:rPr>
      </w:pPr>
      <w:r w:rsidRPr="009635EC">
        <w:rPr>
          <w:rFonts w:ascii="Helvetica" w:hAnsi="Helvetica" w:cs="Helvetica"/>
          <w:sz w:val="26"/>
          <w:szCs w:val="26"/>
        </w:rPr>
        <w:t xml:space="preserve">Theo tài liệu về y khoa thì </w:t>
      </w:r>
      <w:r w:rsidRPr="009635EC">
        <w:rPr>
          <w:rFonts w:ascii="Helvetica" w:hAnsi="Helvetica" w:cs="Helvetica"/>
          <w:b/>
          <w:bCs/>
          <w:sz w:val="26"/>
          <w:szCs w:val="26"/>
        </w:rPr>
        <w:t>thuyên tắc phổi</w:t>
      </w:r>
      <w:r w:rsidRPr="009635EC">
        <w:rPr>
          <w:rFonts w:ascii="Helvetica" w:hAnsi="Helvetica" w:cs="Helvetica"/>
          <w:sz w:val="26"/>
          <w:szCs w:val="26"/>
        </w:rPr>
        <w:t> là tình trạng tắc động mạch phổi thường do huyết khối từ hệ tĩnh mạch sâu chi dưới.</w:t>
      </w:r>
    </w:p>
    <w:p w14:paraId="471B62F6" w14:textId="1E0D3722" w:rsidR="00B71295" w:rsidRPr="009635EC" w:rsidRDefault="00B71295" w:rsidP="00B71295">
      <w:pPr>
        <w:pStyle w:val="ListParagraph"/>
        <w:numPr>
          <w:ilvl w:val="2"/>
          <w:numId w:val="15"/>
        </w:numPr>
        <w:tabs>
          <w:tab w:val="left" w:pos="2443"/>
          <w:tab w:val="left" w:pos="2444"/>
        </w:tabs>
        <w:spacing w:before="26" w:line="256" w:lineRule="auto"/>
        <w:ind w:right="1205"/>
        <w:rPr>
          <w:rFonts w:ascii="Helvetica" w:hAnsi="Helvetica" w:cs="Helvetica"/>
          <w:sz w:val="26"/>
          <w:szCs w:val="26"/>
        </w:rPr>
      </w:pPr>
      <w:r w:rsidRPr="009635EC">
        <w:rPr>
          <w:rFonts w:ascii="Helvetica" w:hAnsi="Helvetica" w:cs="Helvetica"/>
          <w:sz w:val="26"/>
          <w:szCs w:val="26"/>
        </w:rPr>
        <w:t>Huyết khối đã bị vỡ và trôi nổi tự do trong mạch máu có thể di chuyển đến một vùng khác của cơ thể và gây tắc nghẽn mạch máu tại đó. Có thể có một hoặc nhiều huyết khối.</w:t>
      </w:r>
    </w:p>
    <w:p w14:paraId="7C08D609" w14:textId="0ADFBA7A" w:rsidR="00B71295" w:rsidRDefault="00B71295" w:rsidP="00B71295">
      <w:pPr>
        <w:pStyle w:val="ListParagraph"/>
        <w:tabs>
          <w:tab w:val="left" w:pos="2443"/>
          <w:tab w:val="left" w:pos="2444"/>
        </w:tabs>
        <w:spacing w:before="26" w:line="256" w:lineRule="auto"/>
        <w:ind w:left="2443" w:right="1205" w:firstLine="0"/>
        <w:rPr>
          <w:rFonts w:ascii="Helvetica" w:hAnsi="Helvetica" w:cs="Helvetica"/>
          <w:sz w:val="26"/>
          <w:szCs w:val="26"/>
        </w:rPr>
      </w:pPr>
      <w:r w:rsidRPr="009635EC">
        <w:rPr>
          <w:rFonts w:ascii="Helvetica" w:hAnsi="Helvetica" w:cs="Helvetica"/>
          <w:noProof/>
          <w:sz w:val="26"/>
          <w:szCs w:val="26"/>
        </w:rPr>
        <w:drawing>
          <wp:inline distT="0" distB="0" distL="0" distR="0" wp14:anchorId="648DAFB5" wp14:editId="05A1A121">
            <wp:extent cx="4529280" cy="328607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43379" cy="3296303"/>
                    </a:xfrm>
                    <a:prstGeom prst="rect">
                      <a:avLst/>
                    </a:prstGeom>
                  </pic:spPr>
                </pic:pic>
              </a:graphicData>
            </a:graphic>
          </wp:inline>
        </w:drawing>
      </w:r>
    </w:p>
    <w:p w14:paraId="44018195" w14:textId="5F33BAE2" w:rsidR="007E0DED" w:rsidRDefault="007E0DED" w:rsidP="007E0DED">
      <w:pPr>
        <w:pStyle w:val="ListParagraph"/>
        <w:tabs>
          <w:tab w:val="left" w:pos="2443"/>
          <w:tab w:val="left" w:pos="2444"/>
        </w:tabs>
        <w:spacing w:before="26" w:line="256" w:lineRule="auto"/>
        <w:ind w:left="2443" w:right="1205" w:firstLine="0"/>
        <w:jc w:val="center"/>
        <w:rPr>
          <w:rFonts w:ascii="Helvetica" w:hAnsi="Helvetica" w:cs="Helvetica"/>
          <w:i/>
          <w:iCs/>
        </w:rPr>
      </w:pPr>
      <w:r w:rsidRPr="007E0DED">
        <w:rPr>
          <w:rFonts w:ascii="Helvetica" w:hAnsi="Helvetica" w:cs="Helvetica"/>
          <w:i/>
          <w:iCs/>
        </w:rPr>
        <w:t>Hình 1: Trạng thái bị thuyên tắc phổi</w:t>
      </w:r>
    </w:p>
    <w:p w14:paraId="5E956836" w14:textId="77777777" w:rsidR="007E0DED" w:rsidRPr="007E0DED" w:rsidRDefault="007E0DED" w:rsidP="007E0DED">
      <w:pPr>
        <w:pStyle w:val="ListParagraph"/>
        <w:tabs>
          <w:tab w:val="left" w:pos="2443"/>
          <w:tab w:val="left" w:pos="2444"/>
        </w:tabs>
        <w:spacing w:before="26" w:line="256" w:lineRule="auto"/>
        <w:ind w:left="2443" w:right="1205" w:firstLine="0"/>
        <w:jc w:val="center"/>
        <w:rPr>
          <w:rFonts w:ascii="Helvetica" w:hAnsi="Helvetica" w:cs="Helvetica"/>
          <w:i/>
          <w:iCs/>
        </w:rPr>
      </w:pPr>
    </w:p>
    <w:p w14:paraId="00B052EF" w14:textId="77777777" w:rsidR="00B71295" w:rsidRPr="009635EC" w:rsidRDefault="00B71295" w:rsidP="000627AF">
      <w:pPr>
        <w:pStyle w:val="ListParagraph"/>
        <w:numPr>
          <w:ilvl w:val="2"/>
          <w:numId w:val="15"/>
        </w:numPr>
        <w:tabs>
          <w:tab w:val="left" w:pos="2443"/>
          <w:tab w:val="left" w:pos="2444"/>
        </w:tabs>
        <w:spacing w:before="26" w:line="256" w:lineRule="auto"/>
        <w:ind w:right="540"/>
        <w:rPr>
          <w:rFonts w:ascii="Helvetica" w:hAnsi="Helvetica" w:cs="Helvetica"/>
          <w:sz w:val="26"/>
          <w:szCs w:val="26"/>
        </w:rPr>
      </w:pPr>
      <w:r w:rsidRPr="009635EC">
        <w:rPr>
          <w:rFonts w:ascii="Helvetica" w:hAnsi="Helvetica" w:cs="Helvetica"/>
          <w:sz w:val="26"/>
          <w:szCs w:val="26"/>
        </w:rPr>
        <w:t>Bình thường tất cả tĩnh mạch trong cơ thể dẫn máu đi vào tĩnh mạch lớn hơn, rồi dẫn máu đến tim phải và tiếp tục vào động mạch phổi. Nếu có huyết khối trong hệ tĩnh mạch, huyết khối này sẽ di chuyển từ các tĩnh mạch sang tim phải rồi lại từ tim phải đi vào động mạch phổi chính và có thể bị mắc kẹt ở đó hoặc tiếp tục di chuyển vào một trong hai phổi.</w:t>
      </w:r>
    </w:p>
    <w:p w14:paraId="076A4CF4" w14:textId="77777777" w:rsidR="00B71295" w:rsidRPr="009635EC" w:rsidRDefault="00B71295" w:rsidP="000627AF">
      <w:pPr>
        <w:pStyle w:val="ListParagraph"/>
        <w:numPr>
          <w:ilvl w:val="2"/>
          <w:numId w:val="15"/>
        </w:numPr>
        <w:tabs>
          <w:tab w:val="left" w:pos="2443"/>
          <w:tab w:val="left" w:pos="2444"/>
        </w:tabs>
        <w:spacing w:before="26" w:line="256" w:lineRule="auto"/>
        <w:ind w:right="540"/>
        <w:rPr>
          <w:rFonts w:ascii="Helvetica" w:hAnsi="Helvetica" w:cs="Helvetica"/>
          <w:sz w:val="26"/>
          <w:szCs w:val="26"/>
        </w:rPr>
      </w:pPr>
      <w:r w:rsidRPr="009635EC">
        <w:rPr>
          <w:rFonts w:ascii="Helvetica" w:hAnsi="Helvetica" w:cs="Helvetica"/>
          <w:sz w:val="26"/>
          <w:szCs w:val="26"/>
        </w:rPr>
        <w:t>Khi huyết khối nằm trong động mạch phổi sẽ chặn lưu lượng máu đến phổi để nhận lấy oxy. Nếu không có đủ máu để nhận được oxy và di chuyển sang tim trái, nồng độ oxy trong cơ thể giảm xuống một cách nguy hiểm và có thể gây ra tổn thương cho tất cả các cơ quan trong cơ thể, kể cả não, thận và tim.</w:t>
      </w:r>
    </w:p>
    <w:p w14:paraId="1416F3FA" w14:textId="77777777" w:rsidR="00B71295" w:rsidRPr="009635EC" w:rsidRDefault="00B71295" w:rsidP="000627AF">
      <w:pPr>
        <w:pStyle w:val="ListParagraph"/>
        <w:numPr>
          <w:ilvl w:val="2"/>
          <w:numId w:val="15"/>
        </w:numPr>
        <w:tabs>
          <w:tab w:val="left" w:pos="2443"/>
          <w:tab w:val="left" w:pos="2444"/>
        </w:tabs>
        <w:spacing w:before="26" w:line="256" w:lineRule="auto"/>
        <w:ind w:right="630"/>
        <w:rPr>
          <w:rFonts w:ascii="Helvetica" w:hAnsi="Helvetica" w:cs="Helvetica"/>
          <w:sz w:val="26"/>
          <w:szCs w:val="26"/>
        </w:rPr>
      </w:pPr>
      <w:r w:rsidRPr="009635EC">
        <w:rPr>
          <w:rFonts w:ascii="Helvetica" w:hAnsi="Helvetica" w:cs="Helvetica"/>
          <w:sz w:val="26"/>
          <w:szCs w:val="26"/>
        </w:rPr>
        <w:t xml:space="preserve">Ngoài ra, do tắc nghẽn tại phổi làm tăng áp suất lên tim phải. Tim phải có thể bị phình to và co bóp nặng nề hơn, thậm chí chèn ép </w:t>
      </w:r>
      <w:r w:rsidRPr="009635EC">
        <w:rPr>
          <w:rFonts w:ascii="Helvetica" w:hAnsi="Helvetica" w:cs="Helvetica"/>
          <w:sz w:val="26"/>
          <w:szCs w:val="26"/>
        </w:rPr>
        <w:lastRenderedPageBreak/>
        <w:t>làm ảnh hưởng đến tim trái. Nếu tim trái không thể bơm đủ máu, huyết áp cũng giảm xuống. Tất cả những tác động này có thể dẫn đến tử vong đột ngột hoặc sau khi thuyên tắc phổi đã xảy ra một thời gian ngắn mà không được chữa trị.</w:t>
      </w:r>
    </w:p>
    <w:p w14:paraId="4F9A79CD" w14:textId="77777777" w:rsidR="00B71295" w:rsidRPr="009635EC" w:rsidRDefault="00B71295" w:rsidP="000627AF">
      <w:pPr>
        <w:pStyle w:val="ListParagraph"/>
        <w:numPr>
          <w:ilvl w:val="2"/>
          <w:numId w:val="15"/>
        </w:numPr>
        <w:tabs>
          <w:tab w:val="left" w:pos="2443"/>
          <w:tab w:val="left" w:pos="2444"/>
        </w:tabs>
        <w:spacing w:before="26" w:line="256" w:lineRule="auto"/>
        <w:ind w:right="540"/>
        <w:rPr>
          <w:rFonts w:ascii="Helvetica" w:hAnsi="Helvetica" w:cs="Helvetica"/>
          <w:sz w:val="26"/>
          <w:szCs w:val="26"/>
        </w:rPr>
      </w:pPr>
      <w:r w:rsidRPr="009635EC">
        <w:rPr>
          <w:rFonts w:ascii="Helvetica" w:hAnsi="Helvetica" w:cs="Helvetica"/>
          <w:sz w:val="26"/>
          <w:szCs w:val="26"/>
        </w:rPr>
        <w:t>Thuyên tắc phổi là bệnh thường gặp và gây tử vong với tỉ lệ tử vong khoảng 30% nếu không được điều trị. Tuy nhiên tử suất có thể giảm đáng kể nhờ chẩn đoán và điều trị sớm.</w:t>
      </w:r>
    </w:p>
    <w:p w14:paraId="3B4115E2" w14:textId="0709CD14" w:rsidR="009C3446" w:rsidRPr="009635EC" w:rsidRDefault="009C3446">
      <w:pPr>
        <w:pStyle w:val="BodyText"/>
        <w:spacing w:before="10"/>
        <w:rPr>
          <w:rFonts w:ascii="Helvetica" w:hAnsi="Helvetica" w:cs="Helvetica"/>
        </w:rPr>
      </w:pPr>
    </w:p>
    <w:p w14:paraId="24DA4AA9" w14:textId="77777777" w:rsidR="009C3446" w:rsidRPr="009635EC" w:rsidRDefault="009C3446">
      <w:pPr>
        <w:spacing w:line="252" w:lineRule="auto"/>
        <w:rPr>
          <w:rFonts w:ascii="Helvetica" w:hAnsi="Helvetica" w:cs="Helvetica"/>
          <w:sz w:val="26"/>
          <w:szCs w:val="26"/>
        </w:rPr>
        <w:sectPr w:rsidR="009C3446" w:rsidRPr="009635EC">
          <w:pgSz w:w="12240" w:h="15840"/>
          <w:pgMar w:top="1500" w:right="280" w:bottom="1200" w:left="1340" w:header="0" w:footer="1008" w:gutter="0"/>
          <w:cols w:space="720"/>
        </w:sectPr>
      </w:pPr>
    </w:p>
    <w:p w14:paraId="656EF90E" w14:textId="4C8E3811" w:rsidR="009C3446" w:rsidRPr="009635EC" w:rsidRDefault="009C3446">
      <w:pPr>
        <w:pStyle w:val="BodyText"/>
        <w:ind w:left="2137"/>
        <w:rPr>
          <w:rFonts w:ascii="Helvetica" w:hAnsi="Helvetica" w:cs="Helvetica"/>
        </w:rPr>
      </w:pPr>
    </w:p>
    <w:p w14:paraId="1AAABD55" w14:textId="77777777" w:rsidR="009C3446" w:rsidRPr="009635EC" w:rsidRDefault="00C32963">
      <w:pPr>
        <w:pStyle w:val="ListParagraph"/>
        <w:numPr>
          <w:ilvl w:val="1"/>
          <w:numId w:val="15"/>
        </w:numPr>
        <w:tabs>
          <w:tab w:val="left" w:pos="1541"/>
        </w:tabs>
        <w:spacing w:before="6"/>
        <w:jc w:val="both"/>
        <w:rPr>
          <w:rFonts w:ascii="Helvetica" w:hAnsi="Helvetica" w:cs="Helvetica"/>
          <w:sz w:val="26"/>
          <w:szCs w:val="26"/>
        </w:rPr>
      </w:pPr>
      <w:r w:rsidRPr="009635EC">
        <w:rPr>
          <w:rFonts w:ascii="Helvetica" w:hAnsi="Helvetica" w:cs="Helvetica"/>
          <w:sz w:val="26"/>
          <w:szCs w:val="26"/>
        </w:rPr>
        <w:t>Phát biểu bài</w:t>
      </w:r>
      <w:r w:rsidRPr="009635EC">
        <w:rPr>
          <w:rFonts w:ascii="Helvetica" w:hAnsi="Helvetica" w:cs="Helvetica"/>
          <w:spacing w:val="-10"/>
          <w:sz w:val="26"/>
          <w:szCs w:val="26"/>
        </w:rPr>
        <w:t xml:space="preserve"> </w:t>
      </w:r>
      <w:r w:rsidRPr="009635EC">
        <w:rPr>
          <w:rFonts w:ascii="Helvetica" w:hAnsi="Helvetica" w:cs="Helvetica"/>
          <w:sz w:val="26"/>
          <w:szCs w:val="26"/>
        </w:rPr>
        <w:t>toán.</w:t>
      </w:r>
    </w:p>
    <w:p w14:paraId="232E38A4" w14:textId="67635391" w:rsidR="009C3446" w:rsidRPr="009635EC" w:rsidRDefault="00C32963" w:rsidP="000627AF">
      <w:pPr>
        <w:pStyle w:val="ListParagraph"/>
        <w:numPr>
          <w:ilvl w:val="2"/>
          <w:numId w:val="15"/>
        </w:numPr>
        <w:tabs>
          <w:tab w:val="left" w:pos="2443"/>
          <w:tab w:val="left" w:pos="2444"/>
        </w:tabs>
        <w:spacing w:before="31" w:line="259" w:lineRule="auto"/>
        <w:ind w:right="540"/>
        <w:rPr>
          <w:rFonts w:ascii="Helvetica" w:hAnsi="Helvetica" w:cs="Helvetica"/>
          <w:sz w:val="26"/>
          <w:szCs w:val="26"/>
        </w:rPr>
      </w:pPr>
      <w:r w:rsidRPr="009635EC">
        <w:rPr>
          <w:rFonts w:ascii="Helvetica" w:hAnsi="Helvetica" w:cs="Helvetica"/>
          <w:sz w:val="26"/>
          <w:szCs w:val="26"/>
        </w:rPr>
        <w:t xml:space="preserve">Bài toán cần giải quyết với </w:t>
      </w:r>
      <w:r w:rsidR="009719E3" w:rsidRPr="009635EC">
        <w:rPr>
          <w:rFonts w:ascii="Helvetica" w:hAnsi="Helvetica" w:cs="Helvetica"/>
          <w:sz w:val="26"/>
          <w:szCs w:val="26"/>
        </w:rPr>
        <w:t>việc xét nghiệm ddmer hoặc khám lâm sàng bằng cách sử dụng thang điểm lâm sàng để đánh giá, tiên lượng nguy cơ từ đó có thể đưa ra quyết định có áp dụng xét nghiệm về xạ hình động mạch phổi hay không</w:t>
      </w:r>
      <w:r w:rsidRPr="009635EC">
        <w:rPr>
          <w:rFonts w:ascii="Helvetica" w:hAnsi="Helvetica" w:cs="Helvetica"/>
          <w:sz w:val="26"/>
          <w:szCs w:val="26"/>
        </w:rPr>
        <w:t>.</w:t>
      </w:r>
    </w:p>
    <w:p w14:paraId="3F3FA3BD" w14:textId="5B9AAAAE" w:rsidR="009C3446" w:rsidRPr="009635EC" w:rsidRDefault="006D4624" w:rsidP="000627AF">
      <w:pPr>
        <w:pStyle w:val="ListParagraph"/>
        <w:numPr>
          <w:ilvl w:val="2"/>
          <w:numId w:val="15"/>
        </w:numPr>
        <w:tabs>
          <w:tab w:val="left" w:pos="2443"/>
          <w:tab w:val="left" w:pos="2444"/>
        </w:tabs>
        <w:ind w:right="540" w:hanging="361"/>
        <w:rPr>
          <w:rFonts w:ascii="Helvetica" w:hAnsi="Helvetica" w:cs="Helvetica"/>
          <w:sz w:val="26"/>
          <w:szCs w:val="26"/>
        </w:rPr>
      </w:pPr>
      <w:r w:rsidRPr="009635EC">
        <w:rPr>
          <w:rFonts w:ascii="Helvetica" w:hAnsi="Helvetica" w:cs="Helvetica"/>
          <w:sz w:val="26"/>
          <w:szCs w:val="26"/>
        </w:rPr>
        <w:t>Việc đưa ra quyết định chẩn đoán sớm sẽ giúp bác sỹ can thiệp kịp thời nhằm cứu sống bệnh nhân</w:t>
      </w:r>
      <w:r w:rsidR="00C32963" w:rsidRPr="009635EC">
        <w:rPr>
          <w:rFonts w:ascii="Helvetica" w:hAnsi="Helvetica" w:cs="Helvetica"/>
          <w:sz w:val="26"/>
          <w:szCs w:val="26"/>
        </w:rPr>
        <w:t>.</w:t>
      </w:r>
    </w:p>
    <w:p w14:paraId="54D89F12" w14:textId="64C9752B" w:rsidR="009C3446" w:rsidRPr="007E0DED" w:rsidRDefault="00C32963">
      <w:pPr>
        <w:pStyle w:val="ListParagraph"/>
        <w:numPr>
          <w:ilvl w:val="1"/>
          <w:numId w:val="15"/>
        </w:numPr>
        <w:tabs>
          <w:tab w:val="left" w:pos="1541"/>
        </w:tabs>
        <w:spacing w:before="64"/>
        <w:rPr>
          <w:rFonts w:ascii="Helvetica" w:hAnsi="Helvetica" w:cs="Helvetica"/>
          <w:sz w:val="26"/>
          <w:szCs w:val="26"/>
        </w:rPr>
      </w:pPr>
      <w:r w:rsidRPr="009635EC">
        <w:rPr>
          <w:rFonts w:ascii="Helvetica" w:hAnsi="Helvetica" w:cs="Helvetica"/>
          <w:sz w:val="26"/>
          <w:szCs w:val="26"/>
        </w:rPr>
        <w:t>Mô Tả Dữ</w:t>
      </w:r>
      <w:r w:rsidRPr="009635EC">
        <w:rPr>
          <w:rFonts w:ascii="Helvetica" w:hAnsi="Helvetica" w:cs="Helvetica"/>
          <w:spacing w:val="1"/>
          <w:sz w:val="26"/>
          <w:szCs w:val="26"/>
        </w:rPr>
        <w:t xml:space="preserve"> </w:t>
      </w:r>
      <w:r w:rsidRPr="009635EC">
        <w:rPr>
          <w:rFonts w:ascii="Helvetica" w:hAnsi="Helvetica" w:cs="Helvetica"/>
          <w:spacing w:val="-3"/>
          <w:sz w:val="26"/>
          <w:szCs w:val="26"/>
        </w:rPr>
        <w:t>Liệu.</w:t>
      </w:r>
    </w:p>
    <w:p w14:paraId="3B598C5F" w14:textId="77777777" w:rsidR="007E0DED" w:rsidRPr="009635EC" w:rsidRDefault="007E0DED" w:rsidP="007E0DED">
      <w:pPr>
        <w:pStyle w:val="BodyText"/>
        <w:spacing w:before="4"/>
        <w:ind w:left="1181"/>
        <w:rPr>
          <w:rFonts w:ascii="Helvetica" w:hAnsi="Helvetica" w:cs="Helvetica"/>
          <w:lang w:val="en-US"/>
        </w:rPr>
      </w:pPr>
      <w:r w:rsidRPr="009635EC">
        <w:rPr>
          <w:rFonts w:ascii="Helvetica" w:hAnsi="Helvetica" w:cs="Helvetica"/>
          <w:noProof/>
        </w:rPr>
        <w:pict w14:anchorId="783243A2">
          <v:rect id="_x0000_s1027" style="position:absolute;left:0;text-align:left;margin-left:92pt;margin-top:28.5pt;width:389.3pt;height:17.35pt;z-index:251659264" filled="f" strokecolor="red"/>
        </w:pict>
      </w:r>
      <w:r w:rsidRPr="009635EC">
        <w:rPr>
          <w:rFonts w:ascii="Helvetica" w:hAnsi="Helvetica" w:cs="Helvetica"/>
          <w:noProof/>
        </w:rPr>
        <w:drawing>
          <wp:inline distT="0" distB="0" distL="0" distR="0" wp14:anchorId="53DEBC0F" wp14:editId="22E17EFE">
            <wp:extent cx="5526130" cy="181290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88935" cy="1833508"/>
                    </a:xfrm>
                    <a:prstGeom prst="rect">
                      <a:avLst/>
                    </a:prstGeom>
                  </pic:spPr>
                </pic:pic>
              </a:graphicData>
            </a:graphic>
          </wp:inline>
        </w:drawing>
      </w:r>
    </w:p>
    <w:p w14:paraId="756AEF5A" w14:textId="77777777" w:rsidR="007E0DED" w:rsidRPr="009635EC" w:rsidRDefault="007E0DED" w:rsidP="007E0DED">
      <w:pPr>
        <w:pStyle w:val="BodyText"/>
        <w:spacing w:before="4"/>
        <w:ind w:left="1181"/>
        <w:rPr>
          <w:rFonts w:ascii="Helvetica" w:hAnsi="Helvetica" w:cs="Helvetica"/>
          <w:lang w:val="en-US"/>
        </w:rPr>
      </w:pPr>
    </w:p>
    <w:p w14:paraId="226D3D8B" w14:textId="77777777" w:rsidR="007E0DED" w:rsidRPr="007E0DED" w:rsidRDefault="007E0DED" w:rsidP="007E0DED">
      <w:pPr>
        <w:pStyle w:val="ListParagraph"/>
        <w:ind w:left="1181" w:right="810" w:firstLine="0"/>
        <w:jc w:val="center"/>
        <w:rPr>
          <w:rFonts w:ascii="Helvetica" w:hAnsi="Helvetica" w:cs="Helvetica"/>
          <w:i/>
          <w:iCs/>
        </w:rPr>
        <w:sectPr w:rsidR="007E0DED" w:rsidRPr="007E0DED">
          <w:pgSz w:w="12240" w:h="15840"/>
          <w:pgMar w:top="1380" w:right="280" w:bottom="1200" w:left="1340" w:header="0" w:footer="1008" w:gutter="0"/>
          <w:cols w:space="720"/>
        </w:sectPr>
      </w:pPr>
      <w:r w:rsidRPr="007E0DED">
        <w:rPr>
          <w:rFonts w:ascii="Helvetica" w:hAnsi="Helvetica" w:cs="Helvetica"/>
          <w:i/>
          <w:iCs/>
        </w:rPr>
        <w:t xml:space="preserve">Hình </w:t>
      </w:r>
      <w:r w:rsidRPr="007E0DED">
        <w:rPr>
          <w:rFonts w:ascii="Helvetica" w:hAnsi="Helvetica" w:cs="Helvetica"/>
          <w:i/>
          <w:iCs/>
          <w:lang w:val="en-US"/>
        </w:rPr>
        <w:t>2</w:t>
      </w:r>
      <w:r w:rsidRPr="007E0DED">
        <w:rPr>
          <w:rFonts w:ascii="Helvetica" w:hAnsi="Helvetica" w:cs="Helvetica"/>
          <w:i/>
          <w:iCs/>
        </w:rPr>
        <w:t>: Dữ liệu mẫu được trích xuất từ tập dataset PE thuộc thư viện  Hydenet</w:t>
      </w:r>
    </w:p>
    <w:p w14:paraId="1FA0D5AE" w14:textId="77777777" w:rsidR="007E0DED" w:rsidRPr="009635EC" w:rsidRDefault="007E0DED" w:rsidP="007E0DED">
      <w:pPr>
        <w:pStyle w:val="ListParagraph"/>
        <w:tabs>
          <w:tab w:val="left" w:pos="1541"/>
        </w:tabs>
        <w:spacing w:before="64"/>
        <w:ind w:left="1541" w:firstLine="0"/>
        <w:rPr>
          <w:rFonts w:ascii="Helvetica" w:hAnsi="Helvetica" w:cs="Helvetica"/>
          <w:sz w:val="26"/>
          <w:szCs w:val="26"/>
        </w:rPr>
      </w:pPr>
    </w:p>
    <w:p w14:paraId="6A6B94A2" w14:textId="46A50EED" w:rsidR="009C3446" w:rsidRPr="009635EC" w:rsidRDefault="00C32963" w:rsidP="00651589">
      <w:pPr>
        <w:pStyle w:val="ListParagraph"/>
        <w:numPr>
          <w:ilvl w:val="2"/>
          <w:numId w:val="15"/>
        </w:numPr>
        <w:tabs>
          <w:tab w:val="left" w:pos="2443"/>
          <w:tab w:val="left" w:pos="2444"/>
        </w:tabs>
        <w:spacing w:before="30" w:line="259" w:lineRule="auto"/>
        <w:ind w:right="1175"/>
        <w:rPr>
          <w:rFonts w:ascii="Helvetica" w:hAnsi="Helvetica" w:cs="Helvetica"/>
          <w:sz w:val="26"/>
          <w:szCs w:val="26"/>
        </w:rPr>
      </w:pPr>
      <w:r w:rsidRPr="009635EC">
        <w:rPr>
          <w:rFonts w:ascii="Helvetica" w:hAnsi="Helvetica" w:cs="Helvetica"/>
          <w:sz w:val="26"/>
          <w:szCs w:val="26"/>
        </w:rPr>
        <w:t xml:space="preserve">Bộ dữ liệu </w:t>
      </w:r>
      <w:r w:rsidR="006D4624" w:rsidRPr="009635EC">
        <w:rPr>
          <w:rFonts w:ascii="Helvetica" w:hAnsi="Helvetica" w:cs="Helvetica"/>
          <w:sz w:val="26"/>
          <w:szCs w:val="26"/>
        </w:rPr>
        <w:t>PE là một dataset  với 1000 trường hợp (bệnh nhân), với 7 cột giá trị thuộc thư viện Hydenet được mô tả lần lượt như sau:</w:t>
      </w:r>
    </w:p>
    <w:p w14:paraId="35B09B86" w14:textId="77777777" w:rsidR="006D4624" w:rsidRPr="009635EC" w:rsidRDefault="006D4624" w:rsidP="000627AF">
      <w:pPr>
        <w:widowControl/>
        <w:numPr>
          <w:ilvl w:val="0"/>
          <w:numId w:val="17"/>
        </w:numPr>
        <w:shd w:val="clear" w:color="auto" w:fill="FFFFFF"/>
        <w:autoSpaceDE/>
        <w:autoSpaceDN/>
        <w:spacing w:after="150"/>
        <w:ind w:left="3060" w:right="540" w:hanging="361"/>
        <w:rPr>
          <w:rFonts w:ascii="Helvetica" w:hAnsi="Helvetica" w:cs="Helvetica"/>
          <w:sz w:val="26"/>
          <w:szCs w:val="26"/>
        </w:rPr>
      </w:pPr>
      <w:r w:rsidRPr="009635EC">
        <w:rPr>
          <w:rFonts w:ascii="Helvetica" w:hAnsi="Helvetica" w:cs="Helvetica"/>
          <w:b/>
          <w:bCs/>
          <w:sz w:val="26"/>
          <w:szCs w:val="26"/>
          <w:u w:val="single"/>
        </w:rPr>
        <w:t>wells</w:t>
      </w:r>
      <w:r w:rsidRPr="009635EC">
        <w:rPr>
          <w:rFonts w:ascii="Helvetica" w:hAnsi="Helvetica" w:cs="Helvetica"/>
          <w:sz w:val="26"/>
          <w:szCs w:val="26"/>
        </w:rPr>
        <w:t xml:space="preserve"> là 1 biến số rời rạc, trình bày điểm lâm sàng theo tiêu chí Wells.</w:t>
      </w:r>
    </w:p>
    <w:p w14:paraId="534B29A9" w14:textId="3D744744" w:rsidR="006D4624" w:rsidRPr="009635EC" w:rsidRDefault="006D4624" w:rsidP="000627AF">
      <w:pPr>
        <w:widowControl/>
        <w:numPr>
          <w:ilvl w:val="0"/>
          <w:numId w:val="17"/>
        </w:numPr>
        <w:shd w:val="clear" w:color="auto" w:fill="FFFFFF"/>
        <w:autoSpaceDE/>
        <w:autoSpaceDN/>
        <w:spacing w:after="150"/>
        <w:ind w:left="3060" w:right="540" w:hanging="361"/>
        <w:rPr>
          <w:rFonts w:ascii="Helvetica" w:hAnsi="Helvetica" w:cs="Helvetica"/>
          <w:sz w:val="26"/>
          <w:szCs w:val="26"/>
        </w:rPr>
      </w:pPr>
      <w:r w:rsidRPr="009635EC">
        <w:rPr>
          <w:rFonts w:ascii="Helvetica" w:hAnsi="Helvetica" w:cs="Helvetica"/>
          <w:b/>
          <w:bCs/>
          <w:sz w:val="26"/>
          <w:szCs w:val="26"/>
          <w:u w:val="single"/>
        </w:rPr>
        <w:t>pregnant</w:t>
      </w:r>
      <w:r w:rsidRPr="009635EC">
        <w:rPr>
          <w:rFonts w:ascii="Helvetica" w:hAnsi="Helvetica" w:cs="Helvetica"/>
          <w:sz w:val="26"/>
          <w:szCs w:val="26"/>
        </w:rPr>
        <w:t xml:space="preserve"> là 1 biến nhị phân, chỉ tình trạng Có/không </w:t>
      </w:r>
      <w:r w:rsidR="00E82D7B" w:rsidRPr="00E82D7B">
        <w:rPr>
          <w:rFonts w:ascii="Helvetica" w:hAnsi="Helvetica" w:cs="Helvetica"/>
          <w:sz w:val="26"/>
          <w:szCs w:val="26"/>
        </w:rPr>
        <w:t xml:space="preserve">khi bệnh nhân là nữ </w:t>
      </w:r>
      <w:r w:rsidRPr="009635EC">
        <w:rPr>
          <w:rFonts w:ascii="Helvetica" w:hAnsi="Helvetica" w:cs="Helvetica"/>
          <w:sz w:val="26"/>
          <w:szCs w:val="26"/>
        </w:rPr>
        <w:t>mang thai.</w:t>
      </w:r>
    </w:p>
    <w:p w14:paraId="058A2B43" w14:textId="628B77F5" w:rsidR="006D4624" w:rsidRPr="009635EC" w:rsidRDefault="006D4624" w:rsidP="000627AF">
      <w:pPr>
        <w:widowControl/>
        <w:numPr>
          <w:ilvl w:val="0"/>
          <w:numId w:val="17"/>
        </w:numPr>
        <w:shd w:val="clear" w:color="auto" w:fill="FFFFFF"/>
        <w:autoSpaceDE/>
        <w:autoSpaceDN/>
        <w:spacing w:after="150"/>
        <w:ind w:left="3060" w:right="540" w:hanging="361"/>
        <w:rPr>
          <w:rFonts w:ascii="Helvetica" w:hAnsi="Helvetica" w:cs="Helvetica"/>
          <w:sz w:val="26"/>
          <w:szCs w:val="26"/>
        </w:rPr>
      </w:pPr>
      <w:r w:rsidRPr="009635EC">
        <w:rPr>
          <w:rFonts w:ascii="Helvetica" w:hAnsi="Helvetica" w:cs="Helvetica"/>
          <w:b/>
          <w:bCs/>
          <w:sz w:val="26"/>
          <w:szCs w:val="26"/>
          <w:u w:val="single"/>
        </w:rPr>
        <w:t xml:space="preserve">pe </w:t>
      </w:r>
      <w:r w:rsidRPr="009635EC">
        <w:rPr>
          <w:rFonts w:ascii="Helvetica" w:hAnsi="Helvetica" w:cs="Helvetica"/>
          <w:sz w:val="26"/>
          <w:szCs w:val="26"/>
        </w:rPr>
        <w:t>là 1 biến nhị phân, cho biết chẩn đoán của bệnh thuy</w:t>
      </w:r>
      <w:r w:rsidR="00E82D7B" w:rsidRPr="00E82D7B">
        <w:rPr>
          <w:rFonts w:ascii="Helvetica" w:hAnsi="Helvetica" w:cs="Helvetica"/>
          <w:sz w:val="26"/>
          <w:szCs w:val="26"/>
        </w:rPr>
        <w:t>ê</w:t>
      </w:r>
      <w:r w:rsidRPr="009635EC">
        <w:rPr>
          <w:rFonts w:ascii="Helvetica" w:hAnsi="Helvetica" w:cs="Helvetica"/>
          <w:sz w:val="26"/>
          <w:szCs w:val="26"/>
        </w:rPr>
        <w:t>n tắc phổi.</w:t>
      </w:r>
    </w:p>
    <w:p w14:paraId="20AA6E47" w14:textId="77777777" w:rsidR="006D4624" w:rsidRPr="009635EC" w:rsidRDefault="006D4624" w:rsidP="000627AF">
      <w:pPr>
        <w:widowControl/>
        <w:numPr>
          <w:ilvl w:val="0"/>
          <w:numId w:val="17"/>
        </w:numPr>
        <w:shd w:val="clear" w:color="auto" w:fill="FFFFFF"/>
        <w:autoSpaceDE/>
        <w:autoSpaceDN/>
        <w:spacing w:after="150"/>
        <w:ind w:left="3060" w:right="540" w:hanging="361"/>
        <w:rPr>
          <w:rFonts w:ascii="Helvetica" w:hAnsi="Helvetica" w:cs="Helvetica"/>
          <w:sz w:val="26"/>
          <w:szCs w:val="26"/>
        </w:rPr>
      </w:pPr>
      <w:r w:rsidRPr="009635EC">
        <w:rPr>
          <w:rFonts w:ascii="Helvetica" w:hAnsi="Helvetica" w:cs="Helvetica"/>
          <w:b/>
          <w:bCs/>
          <w:sz w:val="26"/>
          <w:szCs w:val="26"/>
          <w:u w:val="single"/>
        </w:rPr>
        <w:t>angio</w:t>
      </w:r>
      <w:r w:rsidRPr="009635EC">
        <w:rPr>
          <w:rFonts w:ascii="Helvetica" w:hAnsi="Helvetica" w:cs="Helvetica"/>
          <w:sz w:val="26"/>
          <w:szCs w:val="26"/>
        </w:rPr>
        <w:t xml:space="preserve"> là 1 biến nhị phân, trình bày kết quả xét nghiệm xạ hình động mạch phổi với thuốc cản quang, với 2 giá trị Positive/Negative.</w:t>
      </w:r>
    </w:p>
    <w:p w14:paraId="45555177" w14:textId="77777777" w:rsidR="006D4624" w:rsidRPr="009635EC" w:rsidRDefault="006D4624" w:rsidP="000627AF">
      <w:pPr>
        <w:widowControl/>
        <w:numPr>
          <w:ilvl w:val="0"/>
          <w:numId w:val="17"/>
        </w:numPr>
        <w:shd w:val="clear" w:color="auto" w:fill="FFFFFF"/>
        <w:autoSpaceDE/>
        <w:autoSpaceDN/>
        <w:spacing w:after="150"/>
        <w:ind w:left="3060" w:right="540" w:hanging="361"/>
        <w:rPr>
          <w:rFonts w:ascii="Helvetica" w:hAnsi="Helvetica" w:cs="Helvetica"/>
          <w:sz w:val="26"/>
          <w:szCs w:val="26"/>
        </w:rPr>
      </w:pPr>
      <w:r w:rsidRPr="009635EC">
        <w:rPr>
          <w:rFonts w:ascii="Helvetica" w:hAnsi="Helvetica" w:cs="Helvetica"/>
          <w:b/>
          <w:bCs/>
          <w:sz w:val="26"/>
          <w:szCs w:val="26"/>
          <w:u w:val="single"/>
        </w:rPr>
        <w:t>d.dimer</w:t>
      </w:r>
      <w:r w:rsidRPr="009635EC">
        <w:rPr>
          <w:rFonts w:ascii="Helvetica" w:hAnsi="Helvetica" w:cs="Helvetica"/>
          <w:sz w:val="26"/>
          <w:szCs w:val="26"/>
        </w:rPr>
        <w:t xml:space="preserve"> là biến số liên tục, trình bày kết quả xét nghiệm định lượng D.dimer trong máu.</w:t>
      </w:r>
    </w:p>
    <w:p w14:paraId="75231A7E" w14:textId="77777777" w:rsidR="006D4624" w:rsidRPr="009635EC" w:rsidRDefault="006D4624" w:rsidP="000627AF">
      <w:pPr>
        <w:widowControl/>
        <w:numPr>
          <w:ilvl w:val="0"/>
          <w:numId w:val="17"/>
        </w:numPr>
        <w:shd w:val="clear" w:color="auto" w:fill="FFFFFF"/>
        <w:autoSpaceDE/>
        <w:autoSpaceDN/>
        <w:spacing w:after="150"/>
        <w:ind w:left="3060" w:right="540" w:hanging="361"/>
        <w:rPr>
          <w:rFonts w:ascii="Helvetica" w:hAnsi="Helvetica" w:cs="Helvetica"/>
          <w:sz w:val="26"/>
          <w:szCs w:val="26"/>
        </w:rPr>
      </w:pPr>
      <w:r w:rsidRPr="009635EC">
        <w:rPr>
          <w:rFonts w:ascii="Helvetica" w:hAnsi="Helvetica" w:cs="Helvetica"/>
          <w:b/>
          <w:bCs/>
          <w:sz w:val="26"/>
          <w:szCs w:val="26"/>
          <w:u w:val="single"/>
        </w:rPr>
        <w:t>treat</w:t>
      </w:r>
      <w:r w:rsidRPr="009635EC">
        <w:rPr>
          <w:rFonts w:ascii="Helvetica" w:hAnsi="Helvetica" w:cs="Helvetica"/>
          <w:sz w:val="26"/>
          <w:szCs w:val="26"/>
        </w:rPr>
        <w:t xml:space="preserve"> là 1 biến nhị phân, là quyết định điều trị : Có/không.</w:t>
      </w:r>
    </w:p>
    <w:p w14:paraId="5EBC52ED" w14:textId="77777777" w:rsidR="006D4624" w:rsidRPr="009635EC" w:rsidRDefault="006D4624" w:rsidP="000627AF">
      <w:pPr>
        <w:widowControl/>
        <w:numPr>
          <w:ilvl w:val="0"/>
          <w:numId w:val="17"/>
        </w:numPr>
        <w:shd w:val="clear" w:color="auto" w:fill="FFFFFF"/>
        <w:autoSpaceDE/>
        <w:autoSpaceDN/>
        <w:spacing w:after="150"/>
        <w:ind w:left="3060" w:right="540" w:hanging="361"/>
        <w:rPr>
          <w:rFonts w:ascii="Helvetica" w:hAnsi="Helvetica" w:cs="Helvetica"/>
          <w:sz w:val="26"/>
          <w:szCs w:val="26"/>
        </w:rPr>
      </w:pPr>
      <w:r w:rsidRPr="009635EC">
        <w:rPr>
          <w:rFonts w:ascii="Helvetica" w:hAnsi="Helvetica" w:cs="Helvetica"/>
          <w:b/>
          <w:bCs/>
          <w:sz w:val="26"/>
          <w:szCs w:val="26"/>
          <w:u w:val="single"/>
        </w:rPr>
        <w:t>death</w:t>
      </w:r>
      <w:r w:rsidRPr="009635EC">
        <w:rPr>
          <w:rFonts w:ascii="Helvetica" w:hAnsi="Helvetica" w:cs="Helvetica"/>
          <w:sz w:val="26"/>
          <w:szCs w:val="26"/>
        </w:rPr>
        <w:t xml:space="preserve"> là 1 biến nhị phân, cho biết kết cục của bệnh nhân: </w:t>
      </w:r>
      <w:r w:rsidRPr="009635EC">
        <w:rPr>
          <w:rFonts w:ascii="Helvetica" w:hAnsi="Helvetica" w:cs="Helvetica"/>
          <w:b/>
          <w:bCs/>
          <w:sz w:val="26"/>
          <w:szCs w:val="26"/>
          <w:u w:val="single"/>
        </w:rPr>
        <w:t>No</w:t>
      </w:r>
      <w:r w:rsidRPr="009635EC">
        <w:rPr>
          <w:rFonts w:ascii="Helvetica" w:hAnsi="Helvetica" w:cs="Helvetica"/>
          <w:sz w:val="26"/>
          <w:szCs w:val="26"/>
        </w:rPr>
        <w:t xml:space="preserve">=sống sót, </w:t>
      </w:r>
      <w:r w:rsidRPr="009635EC">
        <w:rPr>
          <w:rFonts w:ascii="Helvetica" w:hAnsi="Helvetica" w:cs="Helvetica"/>
          <w:b/>
          <w:bCs/>
          <w:sz w:val="26"/>
          <w:szCs w:val="26"/>
          <w:u w:val="single"/>
        </w:rPr>
        <w:t>Yes</w:t>
      </w:r>
      <w:r w:rsidRPr="009635EC">
        <w:rPr>
          <w:rFonts w:ascii="Helvetica" w:hAnsi="Helvetica" w:cs="Helvetica"/>
          <w:sz w:val="26"/>
          <w:szCs w:val="26"/>
        </w:rPr>
        <w:t>=Tử vong</w:t>
      </w:r>
    </w:p>
    <w:p w14:paraId="039297B9" w14:textId="69DC99E7" w:rsidR="007E0DED" w:rsidRDefault="007E0DED">
      <w:pPr>
        <w:rPr>
          <w:rFonts w:ascii="Helvetica" w:hAnsi="Helvetica" w:cs="Helvetica"/>
          <w:sz w:val="26"/>
          <w:szCs w:val="26"/>
        </w:rPr>
      </w:pPr>
      <w:r>
        <w:rPr>
          <w:rFonts w:ascii="Helvetica" w:hAnsi="Helvetica" w:cs="Helvetica"/>
          <w:sz w:val="26"/>
          <w:szCs w:val="26"/>
        </w:rPr>
        <w:br w:type="page"/>
      </w:r>
    </w:p>
    <w:p w14:paraId="4F09319F" w14:textId="77777777" w:rsidR="006D4624" w:rsidRPr="009635EC" w:rsidRDefault="006D4624" w:rsidP="006D4624">
      <w:pPr>
        <w:pStyle w:val="ListParagraph"/>
        <w:tabs>
          <w:tab w:val="left" w:pos="2443"/>
          <w:tab w:val="left" w:pos="2444"/>
        </w:tabs>
        <w:spacing w:before="30" w:line="259" w:lineRule="auto"/>
        <w:ind w:left="2443" w:right="1175" w:firstLine="0"/>
        <w:rPr>
          <w:rFonts w:ascii="Helvetica" w:hAnsi="Helvetica" w:cs="Helvetica"/>
          <w:sz w:val="26"/>
          <w:szCs w:val="26"/>
        </w:rPr>
      </w:pPr>
    </w:p>
    <w:p w14:paraId="4453F53F" w14:textId="50374B93" w:rsidR="00C73B2F" w:rsidRPr="009635EC" w:rsidRDefault="00C73B2F" w:rsidP="00C73B2F">
      <w:pPr>
        <w:pStyle w:val="BodyText"/>
        <w:spacing w:before="4"/>
        <w:ind w:left="1350"/>
        <w:rPr>
          <w:rFonts w:ascii="Helvetica" w:hAnsi="Helvetica" w:cs="Helvetica"/>
        </w:rPr>
      </w:pPr>
      <w:r w:rsidRPr="009635EC">
        <w:rPr>
          <w:rFonts w:ascii="Helvetica" w:hAnsi="Helvetica" w:cs="Helvetica"/>
          <w:noProof/>
          <w:bdr w:val="single" w:sz="4" w:space="0" w:color="auto"/>
        </w:rPr>
        <w:drawing>
          <wp:inline distT="0" distB="0" distL="0" distR="0" wp14:anchorId="13722CF6" wp14:editId="7C9A8D9A">
            <wp:extent cx="5340350" cy="38860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52795" cy="3895141"/>
                    </a:xfrm>
                    <a:prstGeom prst="rect">
                      <a:avLst/>
                    </a:prstGeom>
                  </pic:spPr>
                </pic:pic>
              </a:graphicData>
            </a:graphic>
          </wp:inline>
        </w:drawing>
      </w:r>
    </w:p>
    <w:p w14:paraId="35507407" w14:textId="5127405A" w:rsidR="00C73B2F" w:rsidRPr="003B3E16" w:rsidRDefault="00C73B2F" w:rsidP="00C73B2F">
      <w:pPr>
        <w:ind w:right="810"/>
        <w:jc w:val="center"/>
        <w:rPr>
          <w:rFonts w:ascii="Helvetica" w:hAnsi="Helvetica" w:cs="Helvetica"/>
          <w:i/>
          <w:iCs/>
        </w:rPr>
        <w:sectPr w:rsidR="00C73B2F" w:rsidRPr="003B3E16">
          <w:pgSz w:w="12240" w:h="15840"/>
          <w:pgMar w:top="1380" w:right="280" w:bottom="1200" w:left="1340" w:header="0" w:footer="1008" w:gutter="0"/>
          <w:cols w:space="720"/>
        </w:sectPr>
      </w:pPr>
      <w:r w:rsidRPr="003B3E16">
        <w:rPr>
          <w:rFonts w:ascii="Helvetica" w:hAnsi="Helvetica" w:cs="Helvetica"/>
          <w:i/>
          <w:iCs/>
        </w:rPr>
        <w:t xml:space="preserve">Hình </w:t>
      </w:r>
      <w:r w:rsidR="007E0DED" w:rsidRPr="007E0DED">
        <w:rPr>
          <w:rFonts w:ascii="Helvetica" w:hAnsi="Helvetica" w:cs="Helvetica"/>
          <w:i/>
          <w:iCs/>
        </w:rPr>
        <w:t>3</w:t>
      </w:r>
      <w:r w:rsidRPr="003B3E16">
        <w:rPr>
          <w:rFonts w:ascii="Helvetica" w:hAnsi="Helvetica" w:cs="Helvetica"/>
          <w:i/>
          <w:iCs/>
        </w:rPr>
        <w:t xml:space="preserve">: </w:t>
      </w:r>
      <w:r w:rsidRPr="003B3E16">
        <w:rPr>
          <w:rFonts w:ascii="Helvetica" w:hAnsi="Helvetica" w:cs="Helvetica"/>
          <w:i/>
          <w:iCs/>
        </w:rPr>
        <w:t>Load thư viện HydeNet có tích hợp bộ dữ liệu PE</w:t>
      </w:r>
    </w:p>
    <w:p w14:paraId="745B1F57" w14:textId="4C754EAB" w:rsidR="00C73B2F" w:rsidRPr="009635EC" w:rsidRDefault="00C73B2F" w:rsidP="00C73B2F">
      <w:pPr>
        <w:pStyle w:val="BodyText"/>
        <w:spacing w:before="4"/>
        <w:ind w:left="1350"/>
        <w:rPr>
          <w:rFonts w:ascii="Helvetica" w:hAnsi="Helvetica" w:cs="Helvetica"/>
        </w:rPr>
      </w:pPr>
    </w:p>
    <w:p w14:paraId="4B57D3EE" w14:textId="611BDBF2" w:rsidR="00C73B2F" w:rsidRPr="009635EC" w:rsidRDefault="00C73B2F" w:rsidP="00C73B2F">
      <w:pPr>
        <w:pStyle w:val="BodyText"/>
        <w:spacing w:before="4"/>
        <w:ind w:left="1350"/>
        <w:rPr>
          <w:rFonts w:ascii="Helvetica" w:hAnsi="Helvetica" w:cs="Helvetica"/>
        </w:rPr>
      </w:pPr>
    </w:p>
    <w:p w14:paraId="477DFF6B" w14:textId="77777777" w:rsidR="009C3446" w:rsidRPr="009635EC" w:rsidRDefault="00C32963">
      <w:pPr>
        <w:pStyle w:val="Heading1"/>
        <w:numPr>
          <w:ilvl w:val="0"/>
          <w:numId w:val="15"/>
        </w:numPr>
        <w:tabs>
          <w:tab w:val="left" w:pos="1180"/>
          <w:tab w:val="left" w:pos="1181"/>
        </w:tabs>
        <w:spacing w:before="64"/>
        <w:rPr>
          <w:rFonts w:ascii="Helvetica" w:hAnsi="Helvetica" w:cs="Helvetica"/>
          <w:sz w:val="26"/>
          <w:szCs w:val="26"/>
        </w:rPr>
      </w:pPr>
      <w:r w:rsidRPr="009635EC">
        <w:rPr>
          <w:rFonts w:ascii="Helvetica" w:hAnsi="Helvetica" w:cs="Helvetica"/>
          <w:sz w:val="26"/>
          <w:szCs w:val="26"/>
        </w:rPr>
        <w:t>Giải Pháp Đề</w:t>
      </w:r>
      <w:r w:rsidRPr="009635EC">
        <w:rPr>
          <w:rFonts w:ascii="Helvetica" w:hAnsi="Helvetica" w:cs="Helvetica"/>
          <w:spacing w:val="-1"/>
          <w:sz w:val="26"/>
          <w:szCs w:val="26"/>
        </w:rPr>
        <w:t xml:space="preserve"> </w:t>
      </w:r>
      <w:r w:rsidRPr="009635EC">
        <w:rPr>
          <w:rFonts w:ascii="Helvetica" w:hAnsi="Helvetica" w:cs="Helvetica"/>
          <w:sz w:val="26"/>
          <w:szCs w:val="26"/>
        </w:rPr>
        <w:t>Xuất.</w:t>
      </w:r>
    </w:p>
    <w:p w14:paraId="47BC8CC1" w14:textId="494E4EB5" w:rsidR="009C3446" w:rsidRPr="009635EC" w:rsidRDefault="00C32963">
      <w:pPr>
        <w:pStyle w:val="ListParagraph"/>
        <w:numPr>
          <w:ilvl w:val="0"/>
          <w:numId w:val="14"/>
        </w:numPr>
        <w:tabs>
          <w:tab w:val="left" w:pos="1181"/>
        </w:tabs>
        <w:spacing w:before="30"/>
        <w:rPr>
          <w:rFonts w:ascii="Helvetica" w:hAnsi="Helvetica" w:cs="Helvetica"/>
          <w:sz w:val="26"/>
          <w:szCs w:val="26"/>
        </w:rPr>
      </w:pPr>
      <w:r w:rsidRPr="009635EC">
        <w:rPr>
          <w:rFonts w:ascii="Helvetica" w:hAnsi="Helvetica" w:cs="Helvetica"/>
          <w:spacing w:val="-4"/>
          <w:sz w:val="26"/>
          <w:szCs w:val="26"/>
        </w:rPr>
        <w:t xml:space="preserve">Áp </w:t>
      </w:r>
      <w:r w:rsidR="0026111E" w:rsidRPr="009635EC">
        <w:rPr>
          <w:rFonts w:ascii="Helvetica" w:hAnsi="Helvetica" w:cs="Helvetica"/>
          <w:sz w:val="26"/>
          <w:szCs w:val="26"/>
        </w:rPr>
        <w:t xml:space="preserve">dụng </w:t>
      </w:r>
      <w:r w:rsidR="0003042D" w:rsidRPr="009635EC">
        <w:rPr>
          <w:rFonts w:ascii="Helvetica" w:hAnsi="Helvetica" w:cs="Helvetica"/>
          <w:sz w:val="26"/>
          <w:szCs w:val="26"/>
        </w:rPr>
        <w:t>mô hình mạng Bayesi</w:t>
      </w:r>
      <w:r w:rsidR="0003042D" w:rsidRPr="009635EC">
        <w:rPr>
          <w:rFonts w:ascii="Helvetica" w:hAnsi="Helvetica" w:cs="Helvetica"/>
          <w:sz w:val="26"/>
          <w:szCs w:val="26"/>
          <w:lang w:val="en-US"/>
        </w:rPr>
        <w:t>an Network (BN)</w:t>
      </w:r>
    </w:p>
    <w:p w14:paraId="03AA3839" w14:textId="026CE92A" w:rsidR="009C3446" w:rsidRPr="009635EC" w:rsidRDefault="00597EE2" w:rsidP="00597EE2">
      <w:pPr>
        <w:pStyle w:val="BodyText"/>
        <w:spacing w:before="231"/>
        <w:ind w:left="1170" w:right="540"/>
        <w:rPr>
          <w:rFonts w:ascii="Helvetica" w:hAnsi="Helvetica" w:cs="Helvetica"/>
          <w:spacing w:val="-4"/>
        </w:rPr>
      </w:pPr>
      <w:r w:rsidRPr="009635EC">
        <w:rPr>
          <w:rFonts w:ascii="Helvetica" w:hAnsi="Helvetica" w:cs="Helvetica"/>
          <w:spacing w:val="-4"/>
        </w:rPr>
        <w:t>Mạng Bayesian là một mô hình xác suất đồ thị sử dụng suy diễn Bayesian để tính toán xác suất. Mục đích của mạng Bayesian là mô hình hóa các phụ thuộc có điều kiện của các biến ngẫu nhiên bằng cách biểu diễn các phụ thuộc đó dưới dạng các cạnh của đồ thị. Đồ thị của mạng Bayesian biểu diễn các mối quan hệ về xác suất và ta có thể sử dụng các quan hệ này để suy diễn và tính toán các biến ngẫu nhiên của đồ thị một cách hiệu quả.</w:t>
      </w:r>
    </w:p>
    <w:p w14:paraId="2739AA54" w14:textId="77777777" w:rsidR="00597EE2" w:rsidRPr="009635EC" w:rsidRDefault="00597EE2" w:rsidP="00597EE2">
      <w:pPr>
        <w:pStyle w:val="BodyText"/>
        <w:spacing w:before="231"/>
        <w:ind w:left="1170" w:right="540"/>
        <w:rPr>
          <w:rFonts w:ascii="Helvetica" w:hAnsi="Helvetica" w:cs="Helvetica"/>
          <w:spacing w:val="-4"/>
        </w:rPr>
      </w:pPr>
    </w:p>
    <w:p w14:paraId="56ED2C88" w14:textId="03CCF863" w:rsidR="00597EE2" w:rsidRPr="009635EC" w:rsidRDefault="00597EE2" w:rsidP="00597EE2">
      <w:pPr>
        <w:pStyle w:val="ListParagraph"/>
        <w:numPr>
          <w:ilvl w:val="0"/>
          <w:numId w:val="14"/>
        </w:numPr>
        <w:tabs>
          <w:tab w:val="left" w:pos="1181"/>
        </w:tabs>
        <w:spacing w:before="30"/>
        <w:rPr>
          <w:rFonts w:ascii="Helvetica" w:hAnsi="Helvetica" w:cs="Helvetica"/>
          <w:spacing w:val="-4"/>
          <w:sz w:val="26"/>
          <w:szCs w:val="26"/>
        </w:rPr>
      </w:pPr>
      <w:r w:rsidRPr="009635EC">
        <w:rPr>
          <w:rFonts w:ascii="Helvetica" w:hAnsi="Helvetica" w:cs="Helvetica"/>
          <w:spacing w:val="-4"/>
          <w:sz w:val="26"/>
          <w:szCs w:val="26"/>
        </w:rPr>
        <w:t>Lý thuyết xác suất</w:t>
      </w:r>
    </w:p>
    <w:p w14:paraId="6D173994" w14:textId="5E21236F" w:rsidR="00597EE2" w:rsidRPr="009635EC" w:rsidRDefault="00597EE2" w:rsidP="00597EE2">
      <w:pPr>
        <w:pStyle w:val="BodyText"/>
        <w:spacing w:before="231"/>
        <w:ind w:left="1170" w:right="540"/>
        <w:rPr>
          <w:rFonts w:ascii="Helvetica" w:hAnsi="Helvetica" w:cs="Helvetica"/>
          <w:spacing w:val="-4"/>
        </w:rPr>
      </w:pPr>
      <w:r w:rsidRPr="009635EC">
        <w:rPr>
          <w:rFonts w:ascii="Helvetica" w:hAnsi="Helvetica" w:cs="Helvetica"/>
          <w:spacing w:val="-4"/>
        </w:rPr>
        <w:t xml:space="preserve">Nhắc lại kiến thức về xác suất một chút, ta biết một phân phối xác suất chung của một tập các biến ngẫu nhiên </w:t>
      </w:r>
      <w:r w:rsidRPr="009635EC">
        <w:rPr>
          <w:rFonts w:ascii="Helvetica" w:hAnsi="Helvetica" w:cs="Helvetica"/>
          <w:b/>
          <w:bCs/>
          <w:spacing w:val="-4"/>
        </w:rPr>
        <w:t>A1, A2, ..., An</w:t>
      </w:r>
      <w:r w:rsidRPr="009635EC">
        <w:rPr>
          <w:rFonts w:ascii="Helvetica" w:hAnsi="Helvetica" w:cs="Helvetica"/>
          <w:spacing w:val="-4"/>
        </w:rPr>
        <w:t xml:space="preserve">, ký hiệu là </w:t>
      </w:r>
      <w:r w:rsidRPr="009635EC">
        <w:rPr>
          <w:rFonts w:ascii="Helvetica" w:hAnsi="Helvetica" w:cs="Helvetica"/>
          <w:b/>
          <w:bCs/>
          <w:spacing w:val="-4"/>
        </w:rPr>
        <w:t xml:space="preserve">P(A1, A2, ..., An) </w:t>
      </w:r>
      <w:r w:rsidRPr="009635EC">
        <w:rPr>
          <w:rFonts w:ascii="Helvetica" w:hAnsi="Helvetica" w:cs="Helvetica"/>
          <w:spacing w:val="-4"/>
        </w:rPr>
        <w:t>được tính bằng công thức:</w:t>
      </w:r>
    </w:p>
    <w:p w14:paraId="63148B5A" w14:textId="7F0014EE" w:rsidR="00597EE2" w:rsidRPr="009635EC" w:rsidRDefault="00597EE2" w:rsidP="00597EE2">
      <w:pPr>
        <w:widowControl/>
        <w:numPr>
          <w:ilvl w:val="0"/>
          <w:numId w:val="18"/>
        </w:numPr>
        <w:shd w:val="clear" w:color="auto" w:fill="FFFFFF"/>
        <w:tabs>
          <w:tab w:val="clear" w:pos="720"/>
        </w:tabs>
        <w:autoSpaceDE/>
        <w:autoSpaceDN/>
        <w:spacing w:before="100" w:beforeAutospacing="1" w:after="100" w:afterAutospacing="1"/>
        <w:ind w:left="1260" w:right="630"/>
        <w:jc w:val="both"/>
        <w:rPr>
          <w:rFonts w:ascii="Helvetica" w:hAnsi="Helvetica" w:cs="Helvetica"/>
          <w:spacing w:val="-4"/>
          <w:sz w:val="26"/>
          <w:szCs w:val="26"/>
        </w:rPr>
      </w:pPr>
      <w:r w:rsidRPr="009635EC">
        <w:rPr>
          <w:rFonts w:ascii="Helvetica" w:hAnsi="Helvetica" w:cs="Helvetica"/>
          <w:spacing w:val="-4"/>
          <w:sz w:val="26"/>
          <w:szCs w:val="26"/>
        </w:rPr>
        <w:t>P(A1, A2, ..., An) = P(A1 | A2, ..., An) * P(A2 | A3, ..., An) * ... * P(An) theo quy tắc chuỗi trong xác suất. Tiếp theo, ta có: Mối quan hệ độc lập có điều kiện (conditional independence) giữa 2 biến ngẫu nhiên A và B khi có một biến ngẫu nhiên thứ 3 là C, được biểu diễn bằng công thức:</w:t>
      </w:r>
    </w:p>
    <w:p w14:paraId="2632F9BA" w14:textId="77777777" w:rsidR="00597EE2" w:rsidRPr="009635EC" w:rsidRDefault="00597EE2" w:rsidP="00597EE2">
      <w:pPr>
        <w:widowControl/>
        <w:numPr>
          <w:ilvl w:val="0"/>
          <w:numId w:val="19"/>
        </w:numPr>
        <w:shd w:val="clear" w:color="auto" w:fill="FFFFFF"/>
        <w:autoSpaceDE/>
        <w:autoSpaceDN/>
        <w:spacing w:before="100" w:beforeAutospacing="1" w:after="100" w:afterAutospacing="1"/>
        <w:ind w:firstLine="270"/>
        <w:jc w:val="both"/>
        <w:rPr>
          <w:rFonts w:ascii="Helvetica" w:hAnsi="Helvetica" w:cs="Helvetica"/>
          <w:spacing w:val="-4"/>
          <w:sz w:val="26"/>
          <w:szCs w:val="26"/>
        </w:rPr>
      </w:pPr>
      <w:r w:rsidRPr="009635EC">
        <w:rPr>
          <w:rFonts w:ascii="Helvetica" w:hAnsi="Helvetica" w:cs="Helvetica"/>
          <w:spacing w:val="-4"/>
          <w:sz w:val="26"/>
          <w:szCs w:val="26"/>
        </w:rPr>
        <w:t>P(A, B | C) = P(A | C) * P(B | C)</w:t>
      </w:r>
    </w:p>
    <w:p w14:paraId="5AE2AA4D" w14:textId="77777777" w:rsidR="00893E74" w:rsidRPr="009635EC" w:rsidRDefault="00893E74" w:rsidP="004B1790">
      <w:pPr>
        <w:widowControl/>
        <w:shd w:val="clear" w:color="auto" w:fill="FFFFFF"/>
        <w:autoSpaceDE/>
        <w:autoSpaceDN/>
        <w:spacing w:before="100" w:beforeAutospacing="1" w:after="100" w:afterAutospacing="1"/>
        <w:ind w:left="1260" w:right="540"/>
        <w:jc w:val="both"/>
        <w:rPr>
          <w:rFonts w:ascii="Helvetica" w:hAnsi="Helvetica" w:cs="Helvetica"/>
          <w:spacing w:val="-4"/>
          <w:sz w:val="26"/>
          <w:szCs w:val="26"/>
        </w:rPr>
      </w:pPr>
      <w:r w:rsidRPr="009635EC">
        <w:rPr>
          <w:rFonts w:ascii="Helvetica" w:hAnsi="Helvetica" w:cs="Helvetica"/>
          <w:spacing w:val="-4"/>
          <w:sz w:val="26"/>
          <w:szCs w:val="26"/>
        </w:rPr>
        <w:t>Ta nói, 2 biến ngẫu nhiên A và B độc lập với nhau với điều kiện biến C xảy ra. Khi ta biết biến C xảy ra, những thông tin về khi nào biến A xảy ra không cung cấp bất kỳ thông tin gì về biến B và ngược lại. Một công thức khác để biểu diễn quan hệ độc lập có điều kiện như sau:</w:t>
      </w:r>
    </w:p>
    <w:p w14:paraId="44AC29DC" w14:textId="77777777" w:rsidR="00893E74" w:rsidRPr="009635EC" w:rsidRDefault="00893E74" w:rsidP="00893E74">
      <w:pPr>
        <w:widowControl/>
        <w:numPr>
          <w:ilvl w:val="0"/>
          <w:numId w:val="20"/>
        </w:numPr>
        <w:shd w:val="clear" w:color="auto" w:fill="FFFFFF"/>
        <w:tabs>
          <w:tab w:val="clear" w:pos="720"/>
        </w:tabs>
        <w:autoSpaceDE/>
        <w:autoSpaceDN/>
        <w:spacing w:before="100" w:beforeAutospacing="1" w:after="100" w:afterAutospacing="1"/>
        <w:ind w:left="1260"/>
        <w:jc w:val="both"/>
        <w:rPr>
          <w:rFonts w:ascii="Helvetica" w:hAnsi="Helvetica" w:cs="Helvetica"/>
          <w:spacing w:val="-4"/>
          <w:sz w:val="26"/>
          <w:szCs w:val="26"/>
        </w:rPr>
      </w:pPr>
      <w:r w:rsidRPr="009635EC">
        <w:rPr>
          <w:rFonts w:ascii="Helvetica" w:hAnsi="Helvetica" w:cs="Helvetica"/>
          <w:spacing w:val="-4"/>
          <w:sz w:val="26"/>
          <w:szCs w:val="26"/>
        </w:rPr>
        <w:t>P(A | B, C) = P(A | C)</w:t>
      </w:r>
    </w:p>
    <w:p w14:paraId="763D7C92" w14:textId="77777777" w:rsidR="00597EE2" w:rsidRPr="009635EC" w:rsidRDefault="00597EE2" w:rsidP="00597EE2">
      <w:pPr>
        <w:pStyle w:val="BodyText"/>
        <w:spacing w:before="231"/>
        <w:ind w:left="1170" w:right="540"/>
        <w:rPr>
          <w:rFonts w:ascii="Helvetica" w:hAnsi="Helvetica" w:cs="Helvetica"/>
        </w:rPr>
      </w:pPr>
    </w:p>
    <w:p w14:paraId="27D5ACEA" w14:textId="77777777" w:rsidR="00893E74" w:rsidRPr="009635EC" w:rsidRDefault="00893E74" w:rsidP="00893E74">
      <w:pPr>
        <w:pStyle w:val="ListParagraph"/>
        <w:numPr>
          <w:ilvl w:val="0"/>
          <w:numId w:val="14"/>
        </w:numPr>
        <w:tabs>
          <w:tab w:val="left" w:pos="1181"/>
        </w:tabs>
        <w:spacing w:before="30"/>
        <w:rPr>
          <w:rFonts w:ascii="Helvetica" w:hAnsi="Helvetica" w:cs="Helvetica"/>
          <w:spacing w:val="-4"/>
          <w:sz w:val="26"/>
          <w:szCs w:val="26"/>
        </w:rPr>
      </w:pPr>
      <w:r w:rsidRPr="009635EC">
        <w:rPr>
          <w:rFonts w:ascii="Helvetica" w:hAnsi="Helvetica" w:cs="Helvetica"/>
          <w:spacing w:val="-4"/>
          <w:sz w:val="26"/>
          <w:szCs w:val="26"/>
        </w:rPr>
        <w:t>Mạng Bayesian</w:t>
      </w:r>
    </w:p>
    <w:p w14:paraId="4B575A1C" w14:textId="0E274917" w:rsidR="00893E74" w:rsidRPr="009635EC" w:rsidRDefault="00893E74" w:rsidP="00C74D25">
      <w:pPr>
        <w:pStyle w:val="NormalWeb"/>
        <w:numPr>
          <w:ilvl w:val="2"/>
          <w:numId w:val="14"/>
        </w:numPr>
        <w:shd w:val="clear" w:color="auto" w:fill="FFFFFF"/>
        <w:ind w:left="1710" w:right="540"/>
        <w:jc w:val="both"/>
        <w:rPr>
          <w:rFonts w:ascii="Helvetica" w:hAnsi="Helvetica" w:cs="Helvetica"/>
          <w:color w:val="222222"/>
          <w:sz w:val="26"/>
          <w:szCs w:val="26"/>
          <w:lang w:val="vi"/>
        </w:rPr>
      </w:pPr>
      <w:r w:rsidRPr="009635EC">
        <w:rPr>
          <w:rFonts w:ascii="Helvetica" w:hAnsi="Helvetica" w:cs="Helvetica"/>
          <w:color w:val="222222"/>
          <w:sz w:val="26"/>
          <w:szCs w:val="26"/>
          <w:lang w:val="vi"/>
        </w:rPr>
        <w:t>Sử dụng các mối quan hệ xác suất trong mạng Bayesian, ta có thể biểu diễn các phân phối xác suất chung giữa các biến ngẫu nhiên một các trực quan qua việc sử dụng các mối quan hệ độc lập có điều kiện. Dứới đây là một ví dụ của mạng Bayesian:</w:t>
      </w:r>
    </w:p>
    <w:p w14:paraId="3E60E1E4" w14:textId="77777777" w:rsidR="0026111E" w:rsidRPr="009635EC" w:rsidRDefault="0026111E" w:rsidP="00597EE2">
      <w:pPr>
        <w:pStyle w:val="BodyText"/>
        <w:spacing w:before="231"/>
        <w:ind w:left="1170" w:right="540"/>
        <w:rPr>
          <w:rFonts w:ascii="Helvetica" w:hAnsi="Helvetica" w:cs="Helvetica"/>
        </w:rPr>
      </w:pPr>
    </w:p>
    <w:p w14:paraId="7866B150" w14:textId="77777777" w:rsidR="004B1790" w:rsidRPr="009635EC" w:rsidRDefault="004B1790" w:rsidP="004B1790">
      <w:pPr>
        <w:pStyle w:val="BodyText"/>
        <w:spacing w:before="231"/>
        <w:ind w:left="1170" w:right="540"/>
        <w:jc w:val="center"/>
        <w:rPr>
          <w:rFonts w:ascii="Helvetica" w:hAnsi="Helvetica" w:cs="Helvetica"/>
          <w:lang w:val="en-US"/>
        </w:rPr>
      </w:pPr>
      <w:r w:rsidRPr="009635EC">
        <w:rPr>
          <w:rFonts w:ascii="Helvetica" w:hAnsi="Helvetica" w:cs="Helvetica"/>
          <w:noProof/>
          <w:lang w:val="en-US"/>
        </w:rPr>
        <w:lastRenderedPageBreak/>
        <w:drawing>
          <wp:inline distT="0" distB="0" distL="0" distR="0" wp14:anchorId="2F8EB27C" wp14:editId="43F5BFA0">
            <wp:extent cx="4184650" cy="281068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jpg"/>
                    <pic:cNvPicPr/>
                  </pic:nvPicPr>
                  <pic:blipFill>
                    <a:blip r:embed="rId11">
                      <a:extLst>
                        <a:ext uri="{28A0092B-C50C-407E-A947-70E740481C1C}">
                          <a14:useLocalDpi xmlns:a14="http://schemas.microsoft.com/office/drawing/2010/main" val="0"/>
                        </a:ext>
                      </a:extLst>
                    </a:blip>
                    <a:stretch>
                      <a:fillRect/>
                    </a:stretch>
                  </pic:blipFill>
                  <pic:spPr>
                    <a:xfrm>
                      <a:off x="0" y="0"/>
                      <a:ext cx="4248122" cy="2853321"/>
                    </a:xfrm>
                    <a:prstGeom prst="rect">
                      <a:avLst/>
                    </a:prstGeom>
                  </pic:spPr>
                </pic:pic>
              </a:graphicData>
            </a:graphic>
          </wp:inline>
        </w:drawing>
      </w:r>
    </w:p>
    <w:p w14:paraId="109C8950" w14:textId="77777777" w:rsidR="004B1790" w:rsidRPr="009635EC" w:rsidRDefault="004B1790" w:rsidP="004B1790">
      <w:pPr>
        <w:pStyle w:val="BodyText"/>
        <w:spacing w:before="231"/>
        <w:ind w:left="1170" w:right="540"/>
        <w:jc w:val="center"/>
        <w:rPr>
          <w:rFonts w:ascii="Helvetica" w:hAnsi="Helvetica" w:cs="Helvetica"/>
          <w:lang w:val="en-US"/>
        </w:rPr>
      </w:pPr>
    </w:p>
    <w:p w14:paraId="02CD145B" w14:textId="5EEAD97F" w:rsidR="004B1790" w:rsidRPr="009635EC" w:rsidRDefault="004B1790" w:rsidP="004B1790">
      <w:pPr>
        <w:pStyle w:val="BodyText"/>
        <w:spacing w:before="231"/>
        <w:ind w:left="1170" w:right="540"/>
        <w:jc w:val="center"/>
        <w:rPr>
          <w:rFonts w:ascii="Helvetica" w:hAnsi="Helvetica" w:cs="Helvetica"/>
          <w:i/>
          <w:iCs/>
          <w:lang w:val="en-US"/>
        </w:rPr>
      </w:pPr>
      <w:r w:rsidRPr="009635EC">
        <w:rPr>
          <w:rFonts w:ascii="Helvetica" w:hAnsi="Helvetica" w:cs="Helvetica"/>
          <w:i/>
          <w:iCs/>
          <w:lang w:val="en-US"/>
        </w:rPr>
        <w:t xml:space="preserve">Hình </w:t>
      </w:r>
      <w:r w:rsidR="0043082C" w:rsidRPr="009635EC">
        <w:rPr>
          <w:rFonts w:ascii="Helvetica" w:hAnsi="Helvetica" w:cs="Helvetica"/>
          <w:i/>
          <w:iCs/>
          <w:lang w:val="en-US"/>
        </w:rPr>
        <w:t>3</w:t>
      </w:r>
      <w:r w:rsidRPr="009635EC">
        <w:rPr>
          <w:rFonts w:ascii="Helvetica" w:hAnsi="Helvetica" w:cs="Helvetica"/>
          <w:i/>
          <w:iCs/>
          <w:lang w:val="en-US"/>
        </w:rPr>
        <w:t>:</w:t>
      </w:r>
      <w:r w:rsidR="0043082C" w:rsidRPr="009635EC">
        <w:rPr>
          <w:rFonts w:ascii="Helvetica" w:hAnsi="Helvetica" w:cs="Helvetica"/>
          <w:i/>
          <w:iCs/>
          <w:lang w:val="en-US"/>
        </w:rPr>
        <w:t xml:space="preserve"> mô hình mạng BN</w:t>
      </w:r>
    </w:p>
    <w:p w14:paraId="633F4B71" w14:textId="77777777" w:rsidR="004B1790" w:rsidRPr="009635EC" w:rsidRDefault="004B1790" w:rsidP="004B1790">
      <w:pPr>
        <w:pStyle w:val="BodyText"/>
        <w:spacing w:before="231"/>
        <w:ind w:left="1170" w:right="540"/>
        <w:rPr>
          <w:rFonts w:ascii="Helvetica" w:hAnsi="Helvetica" w:cs="Helvetica"/>
          <w:lang w:val="en-US"/>
        </w:rPr>
      </w:pPr>
    </w:p>
    <w:p w14:paraId="39A74820" w14:textId="77777777" w:rsidR="004B1790" w:rsidRPr="009635EC" w:rsidRDefault="004B1790" w:rsidP="004B1790">
      <w:pPr>
        <w:pStyle w:val="NormalWeb"/>
        <w:numPr>
          <w:ilvl w:val="2"/>
          <w:numId w:val="14"/>
        </w:numPr>
        <w:shd w:val="clear" w:color="auto" w:fill="FFFFFF"/>
        <w:ind w:right="540"/>
        <w:jc w:val="both"/>
        <w:rPr>
          <w:rFonts w:ascii="Helvetica" w:hAnsi="Helvetica" w:cs="Helvetica"/>
          <w:color w:val="222222"/>
          <w:sz w:val="26"/>
          <w:szCs w:val="26"/>
          <w:lang w:val="vi"/>
        </w:rPr>
      </w:pPr>
      <w:r w:rsidRPr="009635EC">
        <w:rPr>
          <w:rFonts w:ascii="Helvetica" w:hAnsi="Helvetica" w:cs="Helvetica"/>
          <w:color w:val="222222"/>
          <w:sz w:val="26"/>
          <w:szCs w:val="26"/>
          <w:lang w:val="vi"/>
        </w:rPr>
        <w:t>Một mạng Bayesian là một đồ thị có chu kỳ với mỗi nút của mạng biểu diễn một biến ngẫu nhiên và mỗi cạnh biểu diễn mối quan hệ phụ thuộc giữa các biến. Một cạnh (A, B) trong đồ thị biểu diễn xác suất P(B | A) và xác suất này là một hệ số trong phân phối xác suất chung của các biến.</w:t>
      </w:r>
    </w:p>
    <w:p w14:paraId="6186B81C" w14:textId="77777777" w:rsidR="004B1790" w:rsidRPr="009635EC" w:rsidRDefault="004B1790" w:rsidP="004B1790">
      <w:pPr>
        <w:pStyle w:val="NormalWeb"/>
        <w:numPr>
          <w:ilvl w:val="2"/>
          <w:numId w:val="14"/>
        </w:numPr>
        <w:shd w:val="clear" w:color="auto" w:fill="FFFFFF"/>
        <w:ind w:right="540"/>
        <w:jc w:val="both"/>
        <w:rPr>
          <w:rFonts w:ascii="Helvetica" w:hAnsi="Helvetica" w:cs="Helvetica"/>
          <w:color w:val="222222"/>
          <w:sz w:val="26"/>
          <w:szCs w:val="26"/>
          <w:lang w:val="vi"/>
        </w:rPr>
      </w:pPr>
      <w:r w:rsidRPr="009635EC">
        <w:rPr>
          <w:rFonts w:ascii="Helvetica" w:hAnsi="Helvetica" w:cs="Helvetica"/>
          <w:color w:val="222222"/>
          <w:sz w:val="26"/>
          <w:szCs w:val="26"/>
          <w:lang w:val="vi"/>
        </w:rPr>
        <w:t>Mạng Bayesian thỏa mãn tính chất cục bộ của Markov (local Markov): Một nút trong đồ thị là độc lập có điều kiện với các nút không phải con của nút đó khi biết nút cha. Ở mạng trên, ta có P(Sprinkler | Cloudy, Rain) = P(Sprinkler | Cloudy) vì biến ngẫu nhiên Sprinkler độc lập có điều kiện với biến ngẫu nhiên Rain - là nút không phải nút con của Sprinkler khi có Cloudy. Tính chất này khiến việc tính toán phân phối xác suất chung trở nên đơn giản hơn rất nhiều. Sau khi đơn giản hóa, phân phối xác suất chung được tính là tích của các phân phối P(X | Cha(X)) như sau:</w:t>
      </w:r>
    </w:p>
    <w:p w14:paraId="68AD9BC6" w14:textId="77777777" w:rsidR="004B1790" w:rsidRPr="009635EC" w:rsidRDefault="004B1790" w:rsidP="00586542">
      <w:pPr>
        <w:pStyle w:val="BodyText"/>
        <w:spacing w:before="231"/>
        <w:ind w:left="1170" w:right="540"/>
        <w:jc w:val="right"/>
        <w:rPr>
          <w:rFonts w:ascii="Helvetica" w:hAnsi="Helvetica" w:cs="Helvetica"/>
          <w:lang w:val="en-US"/>
        </w:rPr>
      </w:pPr>
      <w:r w:rsidRPr="009635EC">
        <w:rPr>
          <w:rFonts w:ascii="Helvetica" w:hAnsi="Helvetica" w:cs="Helvetica"/>
          <w:noProof/>
          <w:lang w:val="en-US"/>
        </w:rPr>
        <w:drawing>
          <wp:inline distT="0" distB="0" distL="0" distR="0" wp14:anchorId="0753EC92" wp14:editId="63ABB0B1">
            <wp:extent cx="4682170" cy="431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15391" cy="453308"/>
                    </a:xfrm>
                    <a:prstGeom prst="rect">
                      <a:avLst/>
                    </a:prstGeom>
                    <a:noFill/>
                    <a:ln>
                      <a:noFill/>
                    </a:ln>
                  </pic:spPr>
                </pic:pic>
              </a:graphicData>
            </a:graphic>
          </wp:inline>
        </w:drawing>
      </w:r>
    </w:p>
    <w:p w14:paraId="2277C24D" w14:textId="77777777" w:rsidR="004B1790" w:rsidRPr="009635EC" w:rsidRDefault="000C0DEC" w:rsidP="000C0DEC">
      <w:pPr>
        <w:pStyle w:val="BodyText"/>
        <w:spacing w:before="231"/>
        <w:ind w:left="2430" w:right="540"/>
        <w:rPr>
          <w:rFonts w:ascii="Helvetica" w:hAnsi="Helvetica" w:cs="Helvetica"/>
          <w:color w:val="222222"/>
          <w:shd w:val="clear" w:color="auto" w:fill="FFFFFF"/>
        </w:rPr>
      </w:pPr>
      <w:r w:rsidRPr="009635EC">
        <w:rPr>
          <w:rFonts w:ascii="Helvetica" w:hAnsi="Helvetica" w:cs="Helvetica"/>
          <w:color w:val="222222"/>
          <w:shd w:val="clear" w:color="auto" w:fill="FFFFFF"/>
          <w:lang w:val="en-US"/>
        </w:rPr>
        <w:t>v</w:t>
      </w:r>
      <w:r w:rsidRPr="009635EC">
        <w:rPr>
          <w:rFonts w:ascii="Helvetica" w:hAnsi="Helvetica" w:cs="Helvetica"/>
          <w:color w:val="222222"/>
          <w:shd w:val="clear" w:color="auto" w:fill="FFFFFF"/>
        </w:rPr>
        <w:t>ới X</w:t>
      </w:r>
      <w:r w:rsidRPr="009635EC">
        <w:rPr>
          <w:rFonts w:ascii="Helvetica" w:hAnsi="Helvetica" w:cs="Helvetica"/>
          <w:color w:val="222222"/>
          <w:shd w:val="clear" w:color="auto" w:fill="FFFFFF"/>
          <w:vertAlign w:val="subscript"/>
        </w:rPr>
        <w:t>i</w:t>
      </w:r>
      <w:r w:rsidRPr="009635EC">
        <w:rPr>
          <w:rFonts w:ascii="Helvetica" w:hAnsi="Helvetica" w:cs="Helvetica"/>
          <w:color w:val="222222"/>
          <w:shd w:val="clear" w:color="auto" w:fill="FFFFFF"/>
        </w:rPr>
        <w:t xml:space="preserve"> là một biến ngẫu nhiên trong đồ thị. Với những mạng có kích thước lớn, tính chất này sẽ giảm thiểu chi phí tính toán đi rất nhiều.</w:t>
      </w:r>
    </w:p>
    <w:p w14:paraId="48071CBD" w14:textId="77777777" w:rsidR="0014521E" w:rsidRPr="009635EC" w:rsidRDefault="0014521E" w:rsidP="000C0DEC">
      <w:pPr>
        <w:pStyle w:val="BodyText"/>
        <w:spacing w:before="231"/>
        <w:ind w:left="2430" w:right="540"/>
        <w:rPr>
          <w:rFonts w:ascii="Helvetica" w:hAnsi="Helvetica" w:cs="Helvetica"/>
          <w:color w:val="222222"/>
          <w:shd w:val="clear" w:color="auto" w:fill="FFFFFF"/>
        </w:rPr>
      </w:pPr>
    </w:p>
    <w:p w14:paraId="266E936B" w14:textId="77777777" w:rsidR="0014521E" w:rsidRPr="009635EC" w:rsidRDefault="0014521E" w:rsidP="0014521E">
      <w:pPr>
        <w:pStyle w:val="ListParagraph"/>
        <w:numPr>
          <w:ilvl w:val="0"/>
          <w:numId w:val="14"/>
        </w:numPr>
        <w:tabs>
          <w:tab w:val="left" w:pos="1181"/>
        </w:tabs>
        <w:spacing w:before="30"/>
        <w:rPr>
          <w:rFonts w:ascii="Helvetica" w:hAnsi="Helvetica" w:cs="Helvetica"/>
          <w:spacing w:val="-4"/>
          <w:sz w:val="26"/>
          <w:szCs w:val="26"/>
        </w:rPr>
      </w:pPr>
      <w:r w:rsidRPr="009635EC">
        <w:rPr>
          <w:rFonts w:ascii="Helvetica" w:hAnsi="Helvetica" w:cs="Helvetica"/>
          <w:spacing w:val="-4"/>
          <w:sz w:val="26"/>
          <w:szCs w:val="26"/>
        </w:rPr>
        <w:lastRenderedPageBreak/>
        <w:t>Suy diễn Bayesian</w:t>
      </w:r>
    </w:p>
    <w:p w14:paraId="062A8A0F" w14:textId="77777777" w:rsidR="0014521E" w:rsidRPr="009635EC" w:rsidRDefault="0014521E" w:rsidP="0014521E">
      <w:pPr>
        <w:widowControl/>
        <w:shd w:val="clear" w:color="auto" w:fill="FFFFFF"/>
        <w:autoSpaceDE/>
        <w:autoSpaceDN/>
        <w:spacing w:before="100" w:beforeAutospacing="1" w:after="100" w:afterAutospacing="1"/>
        <w:ind w:left="1170"/>
        <w:jc w:val="both"/>
        <w:rPr>
          <w:rFonts w:ascii="Helvetica" w:hAnsi="Helvetica" w:cs="Helvetica"/>
          <w:color w:val="222222"/>
          <w:sz w:val="26"/>
          <w:szCs w:val="26"/>
        </w:rPr>
      </w:pPr>
      <w:r w:rsidRPr="009635EC">
        <w:rPr>
          <w:rFonts w:ascii="Helvetica" w:hAnsi="Helvetica" w:cs="Helvetica"/>
          <w:color w:val="222222"/>
          <w:sz w:val="26"/>
          <w:szCs w:val="26"/>
        </w:rPr>
        <w:t>Suy diễn trên một mạng Bayesian có thể thực hiện theo 2 dạng:</w:t>
      </w:r>
    </w:p>
    <w:p w14:paraId="28FF1813" w14:textId="77777777" w:rsidR="0014521E" w:rsidRPr="009635EC" w:rsidRDefault="0014521E" w:rsidP="0014521E">
      <w:pPr>
        <w:widowControl/>
        <w:numPr>
          <w:ilvl w:val="0"/>
          <w:numId w:val="21"/>
        </w:numPr>
        <w:shd w:val="clear" w:color="auto" w:fill="FFFFFF"/>
        <w:tabs>
          <w:tab w:val="clear" w:pos="720"/>
        </w:tabs>
        <w:autoSpaceDE/>
        <w:autoSpaceDN/>
        <w:spacing w:before="100" w:beforeAutospacing="1" w:after="100" w:afterAutospacing="1"/>
        <w:ind w:left="2610" w:right="540"/>
        <w:jc w:val="both"/>
        <w:rPr>
          <w:rFonts w:ascii="Helvetica" w:hAnsi="Helvetica" w:cs="Helvetica"/>
          <w:color w:val="222222"/>
          <w:sz w:val="26"/>
          <w:szCs w:val="26"/>
        </w:rPr>
      </w:pPr>
      <w:r w:rsidRPr="009635EC">
        <w:rPr>
          <w:rFonts w:ascii="Helvetica" w:hAnsi="Helvetica" w:cs="Helvetica"/>
          <w:color w:val="222222"/>
          <w:sz w:val="26"/>
          <w:szCs w:val="26"/>
        </w:rPr>
        <w:t>Tính toán xác suất chung cho một mảng của đồ thị. Dựa theo công thức trên ta có thể tính toán xác suất này một cách dễ dàng dựa vào các xác suất có điều kiện. Nếu chỉ quan tâm tới một vài biến ngẫu nhiên nhất định, ta cần loại bỏ những biến không quan tâm đến.</w:t>
      </w:r>
    </w:p>
    <w:p w14:paraId="5FD62CA0" w14:textId="77777777" w:rsidR="00DE7DB8" w:rsidRPr="009635EC" w:rsidRDefault="0014521E" w:rsidP="00DE7DB8">
      <w:pPr>
        <w:widowControl/>
        <w:numPr>
          <w:ilvl w:val="0"/>
          <w:numId w:val="21"/>
        </w:numPr>
        <w:shd w:val="clear" w:color="auto" w:fill="FFFFFF"/>
        <w:tabs>
          <w:tab w:val="clear" w:pos="720"/>
        </w:tabs>
        <w:autoSpaceDE/>
        <w:autoSpaceDN/>
        <w:spacing w:before="100" w:beforeAutospacing="1" w:after="100" w:afterAutospacing="1"/>
        <w:ind w:left="2610" w:right="540"/>
        <w:jc w:val="both"/>
        <w:rPr>
          <w:rFonts w:ascii="Helvetica" w:hAnsi="Helvetica" w:cs="Helvetica"/>
          <w:color w:val="222222"/>
          <w:sz w:val="26"/>
          <w:szCs w:val="26"/>
        </w:rPr>
      </w:pPr>
      <w:r w:rsidRPr="009635EC">
        <w:rPr>
          <w:rFonts w:ascii="Helvetica" w:hAnsi="Helvetica" w:cs="Helvetica"/>
          <w:color w:val="222222"/>
          <w:sz w:val="26"/>
          <w:szCs w:val="26"/>
        </w:rPr>
        <w:t xml:space="preserve">Tìm xác suất P(X | E). xác suất xảy ra của (các) biến ngẫu nhiên X khi (các) biến ngẫu nhiên E xảy ra. Với mạng Bayesian như trên, ta có thể suy diễn xác suất P(Sprinkler, WetGrass | Cloudy) với {Sprinkler, WetGrass} là X còn {Cloudy} là E. Để tính xác suất này, ta sử dụng tính chất P(X | E) = P(X, E) / P(E) = </w:t>
      </w:r>
      <w:r w:rsidRPr="009635EC">
        <w:rPr>
          <w:rFonts w:ascii="Helvetica" w:hAnsi="Helvetica" w:cs="Helvetica"/>
          <w:color w:val="222222"/>
          <w:sz w:val="26"/>
          <w:szCs w:val="26"/>
          <w:lang w:val="en-US"/>
        </w:rPr>
        <w:t>α</w:t>
      </w:r>
      <w:r w:rsidRPr="009635EC">
        <w:rPr>
          <w:rFonts w:ascii="Helvetica" w:hAnsi="Helvetica" w:cs="Helvetica"/>
          <w:color w:val="222222"/>
          <w:sz w:val="26"/>
          <w:szCs w:val="26"/>
        </w:rPr>
        <w:t>P(X, E) với </w:t>
      </w:r>
      <w:r w:rsidRPr="009635EC">
        <w:rPr>
          <w:rFonts w:ascii="Helvetica" w:hAnsi="Helvetica" w:cs="Helvetica"/>
          <w:color w:val="222222"/>
          <w:sz w:val="26"/>
          <w:szCs w:val="26"/>
          <w:lang w:val="en-US"/>
        </w:rPr>
        <w:t>α</w:t>
      </w:r>
      <w:r w:rsidRPr="009635EC">
        <w:rPr>
          <w:rFonts w:ascii="Helvetica" w:hAnsi="Helvetica" w:cs="Helvetica"/>
          <w:color w:val="222222"/>
          <w:sz w:val="26"/>
          <w:szCs w:val="26"/>
        </w:rPr>
        <w:t xml:space="preserve"> là một hằng số chuẩn hóa. Để tính xác suất P(X | E), ta phải tính xác suất chung trên các biến ngẫu nhiên không xuất hiện ở X và E. Ta ký hiệu tập biến ngẫu nhiên đó là Y.</w:t>
      </w:r>
    </w:p>
    <w:p w14:paraId="1C943F78" w14:textId="77777777" w:rsidR="0014521E" w:rsidRPr="009635EC" w:rsidRDefault="0014521E" w:rsidP="00C74D25">
      <w:pPr>
        <w:widowControl/>
        <w:shd w:val="clear" w:color="auto" w:fill="FFFFFF"/>
        <w:autoSpaceDE/>
        <w:autoSpaceDN/>
        <w:spacing w:before="100" w:beforeAutospacing="1" w:after="100" w:afterAutospacing="1"/>
        <w:ind w:left="2250" w:right="540"/>
        <w:jc w:val="center"/>
        <w:rPr>
          <w:rFonts w:ascii="Helvetica" w:hAnsi="Helvetica" w:cs="Helvetica"/>
          <w:color w:val="222222"/>
          <w:sz w:val="26"/>
          <w:szCs w:val="26"/>
        </w:rPr>
      </w:pPr>
      <w:r w:rsidRPr="009635EC">
        <w:rPr>
          <w:rFonts w:ascii="Helvetica" w:hAnsi="Helvetica" w:cs="Helvetica"/>
          <w:noProof/>
          <w:sz w:val="26"/>
          <w:szCs w:val="26"/>
          <w:bdr w:val="single" w:sz="4" w:space="0" w:color="auto"/>
          <w:lang w:val="en-US"/>
        </w:rPr>
        <w:drawing>
          <wp:inline distT="0" distB="0" distL="0" distR="0" wp14:anchorId="74734BA9" wp14:editId="5B39B892">
            <wp:extent cx="3939466" cy="9017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11536" cy="918196"/>
                    </a:xfrm>
                    <a:prstGeom prst="rect">
                      <a:avLst/>
                    </a:prstGeom>
                    <a:noFill/>
                    <a:ln>
                      <a:noFill/>
                    </a:ln>
                  </pic:spPr>
                </pic:pic>
              </a:graphicData>
            </a:graphic>
          </wp:inline>
        </w:drawing>
      </w:r>
    </w:p>
    <w:p w14:paraId="6AF461B8" w14:textId="77777777" w:rsidR="00DE7DB8" w:rsidRPr="009635EC" w:rsidRDefault="00DE7DB8" w:rsidP="00DE7DB8">
      <w:pPr>
        <w:widowControl/>
        <w:shd w:val="clear" w:color="auto" w:fill="FFFFFF"/>
        <w:autoSpaceDE/>
        <w:autoSpaceDN/>
        <w:spacing w:before="100" w:beforeAutospacing="1" w:after="100" w:afterAutospacing="1"/>
        <w:ind w:left="2250" w:right="540"/>
        <w:jc w:val="both"/>
        <w:rPr>
          <w:rFonts w:ascii="Helvetica" w:hAnsi="Helvetica" w:cs="Helvetica"/>
          <w:color w:val="222222"/>
          <w:sz w:val="26"/>
          <w:szCs w:val="26"/>
        </w:rPr>
      </w:pPr>
    </w:p>
    <w:p w14:paraId="4072FEDC" w14:textId="2129FBAF" w:rsidR="00DE7DB8" w:rsidRPr="009635EC" w:rsidRDefault="00134937" w:rsidP="00DE7DB8">
      <w:pPr>
        <w:pStyle w:val="ListParagraph"/>
        <w:numPr>
          <w:ilvl w:val="0"/>
          <w:numId w:val="14"/>
        </w:numPr>
        <w:tabs>
          <w:tab w:val="left" w:pos="1181"/>
        </w:tabs>
        <w:spacing w:before="30"/>
        <w:rPr>
          <w:rFonts w:ascii="Helvetica" w:hAnsi="Helvetica" w:cs="Helvetica"/>
          <w:spacing w:val="-4"/>
          <w:sz w:val="26"/>
          <w:szCs w:val="26"/>
        </w:rPr>
      </w:pPr>
      <w:r w:rsidRPr="009635EC">
        <w:rPr>
          <w:rFonts w:ascii="Helvetica" w:hAnsi="Helvetica" w:cs="Helvetica"/>
          <w:spacing w:val="-4"/>
          <w:sz w:val="26"/>
          <w:szCs w:val="26"/>
        </w:rPr>
        <w:t xml:space="preserve">Ứng </w:t>
      </w:r>
      <w:r w:rsidR="00DE7DB8" w:rsidRPr="009635EC">
        <w:rPr>
          <w:rFonts w:ascii="Helvetica" w:hAnsi="Helvetica" w:cs="Helvetica"/>
          <w:spacing w:val="-4"/>
          <w:sz w:val="26"/>
          <w:szCs w:val="26"/>
        </w:rPr>
        <w:t>dụng</w:t>
      </w:r>
    </w:p>
    <w:p w14:paraId="2E86644A" w14:textId="662242AD" w:rsidR="00984E71" w:rsidRPr="009635EC" w:rsidRDefault="00984E71" w:rsidP="00984E71">
      <w:pPr>
        <w:pStyle w:val="Heading1"/>
        <w:shd w:val="clear" w:color="auto" w:fill="FFFFFF"/>
        <w:spacing w:before="300" w:after="150"/>
        <w:ind w:left="1170"/>
        <w:rPr>
          <w:rFonts w:ascii="Helvetica" w:hAnsi="Helvetica" w:cs="Helvetica"/>
          <w:color w:val="333333"/>
          <w:sz w:val="26"/>
          <w:szCs w:val="26"/>
        </w:rPr>
      </w:pPr>
      <w:r w:rsidRPr="009635EC">
        <w:rPr>
          <w:rFonts w:ascii="Helvetica" w:hAnsi="Helvetica" w:cs="Helvetica"/>
          <w:color w:val="333333"/>
          <w:sz w:val="26"/>
          <w:szCs w:val="26"/>
        </w:rPr>
        <w:t>Bước 0: Cài đặt ngôn ngữ R và công cụ Rstudio và các packages cho phần mô phỏng.</w:t>
      </w:r>
    </w:p>
    <w:p w14:paraId="4B64E33A" w14:textId="51359837" w:rsidR="00B12876" w:rsidRPr="009635EC" w:rsidRDefault="00B12876" w:rsidP="00984E71">
      <w:pPr>
        <w:pStyle w:val="Heading1"/>
        <w:shd w:val="clear" w:color="auto" w:fill="FFFFFF"/>
        <w:spacing w:before="300" w:after="150"/>
        <w:ind w:left="1170"/>
        <w:rPr>
          <w:rFonts w:ascii="Helvetica" w:hAnsi="Helvetica" w:cs="Helvetica"/>
          <w:color w:val="333333"/>
          <w:sz w:val="26"/>
          <w:szCs w:val="26"/>
        </w:rPr>
      </w:pPr>
      <w:r w:rsidRPr="009635EC">
        <w:rPr>
          <w:rFonts w:ascii="Helvetica" w:hAnsi="Helvetica" w:cs="Helvetica"/>
          <w:noProof/>
          <w:sz w:val="26"/>
          <w:szCs w:val="26"/>
        </w:rPr>
        <w:lastRenderedPageBreak/>
        <w:drawing>
          <wp:inline distT="0" distB="0" distL="0" distR="0" wp14:anchorId="1842C9CD" wp14:editId="502FB4BD">
            <wp:extent cx="5632450" cy="460407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65081" cy="4630750"/>
                    </a:xfrm>
                    <a:prstGeom prst="rect">
                      <a:avLst/>
                    </a:prstGeom>
                  </pic:spPr>
                </pic:pic>
              </a:graphicData>
            </a:graphic>
          </wp:inline>
        </w:drawing>
      </w:r>
    </w:p>
    <w:p w14:paraId="101D62DB" w14:textId="04867B4D" w:rsidR="00B12876" w:rsidRPr="004D4E32" w:rsidRDefault="00B12876" w:rsidP="00E454BE">
      <w:pPr>
        <w:pStyle w:val="Heading1"/>
        <w:shd w:val="clear" w:color="auto" w:fill="FFFFFF"/>
        <w:spacing w:before="300" w:after="150"/>
        <w:ind w:left="1170"/>
        <w:jc w:val="center"/>
        <w:rPr>
          <w:rFonts w:ascii="Helvetica" w:hAnsi="Helvetica" w:cs="Helvetica"/>
          <w:i/>
          <w:iCs/>
          <w:color w:val="333333"/>
          <w:sz w:val="22"/>
          <w:szCs w:val="22"/>
          <w:lang w:val="en-US"/>
        </w:rPr>
      </w:pPr>
      <w:r w:rsidRPr="004D4E32">
        <w:rPr>
          <w:rFonts w:ascii="Helvetica" w:hAnsi="Helvetica" w:cs="Helvetica"/>
          <w:i/>
          <w:iCs/>
          <w:color w:val="333333"/>
          <w:sz w:val="22"/>
          <w:szCs w:val="22"/>
        </w:rPr>
        <w:t xml:space="preserve">Hình </w:t>
      </w:r>
      <w:r w:rsidR="0043082C" w:rsidRPr="004D4E32">
        <w:rPr>
          <w:rFonts w:ascii="Helvetica" w:hAnsi="Helvetica" w:cs="Helvetica"/>
          <w:i/>
          <w:iCs/>
          <w:color w:val="333333"/>
          <w:sz w:val="22"/>
          <w:szCs w:val="22"/>
          <w:lang w:val="en-US"/>
        </w:rPr>
        <w:t>4</w:t>
      </w:r>
      <w:r w:rsidRPr="004D4E32">
        <w:rPr>
          <w:rFonts w:ascii="Helvetica" w:hAnsi="Helvetica" w:cs="Helvetica"/>
          <w:i/>
          <w:iCs/>
          <w:color w:val="333333"/>
          <w:sz w:val="22"/>
          <w:szCs w:val="22"/>
        </w:rPr>
        <w:t xml:space="preserve">: Giao diện </w:t>
      </w:r>
      <w:r w:rsidRPr="004D4E32">
        <w:rPr>
          <w:rFonts w:ascii="Helvetica" w:hAnsi="Helvetica" w:cs="Helvetica"/>
          <w:i/>
          <w:iCs/>
          <w:color w:val="333333"/>
          <w:sz w:val="22"/>
          <w:szCs w:val="22"/>
          <w:lang w:val="en-US"/>
        </w:rPr>
        <w:t>R</w:t>
      </w:r>
    </w:p>
    <w:p w14:paraId="225AC6B1" w14:textId="22391038" w:rsidR="00B12876" w:rsidRPr="009635EC" w:rsidRDefault="00B12876" w:rsidP="00984E71">
      <w:pPr>
        <w:pStyle w:val="Heading1"/>
        <w:shd w:val="clear" w:color="auto" w:fill="FFFFFF"/>
        <w:spacing w:before="300" w:after="150"/>
        <w:ind w:left="1170"/>
        <w:rPr>
          <w:rFonts w:ascii="Helvetica" w:hAnsi="Helvetica" w:cs="Helvetica"/>
          <w:color w:val="333333"/>
          <w:sz w:val="26"/>
          <w:szCs w:val="26"/>
          <w:lang w:val="en-US"/>
        </w:rPr>
      </w:pPr>
      <w:r w:rsidRPr="009635EC">
        <w:rPr>
          <w:rFonts w:ascii="Helvetica" w:hAnsi="Helvetica" w:cs="Helvetica"/>
          <w:noProof/>
          <w:sz w:val="26"/>
          <w:szCs w:val="26"/>
        </w:rPr>
        <w:drawing>
          <wp:inline distT="0" distB="0" distL="0" distR="0" wp14:anchorId="26303BD4" wp14:editId="266C4252">
            <wp:extent cx="5703761" cy="29603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19474" cy="2968525"/>
                    </a:xfrm>
                    <a:prstGeom prst="rect">
                      <a:avLst/>
                    </a:prstGeom>
                  </pic:spPr>
                </pic:pic>
              </a:graphicData>
            </a:graphic>
          </wp:inline>
        </w:drawing>
      </w:r>
    </w:p>
    <w:p w14:paraId="022FF250" w14:textId="2800C235" w:rsidR="00B12876" w:rsidRPr="009635EC" w:rsidRDefault="00B12876" w:rsidP="00E454BE">
      <w:pPr>
        <w:pStyle w:val="Heading1"/>
        <w:shd w:val="clear" w:color="auto" w:fill="FFFFFF"/>
        <w:spacing w:before="300" w:after="150"/>
        <w:ind w:left="1170"/>
        <w:jc w:val="center"/>
        <w:rPr>
          <w:rFonts w:ascii="Helvetica" w:hAnsi="Helvetica" w:cs="Helvetica"/>
          <w:i/>
          <w:iCs/>
          <w:color w:val="333333"/>
          <w:sz w:val="26"/>
          <w:szCs w:val="26"/>
        </w:rPr>
      </w:pPr>
      <w:r w:rsidRPr="009635EC">
        <w:rPr>
          <w:rFonts w:ascii="Helvetica" w:hAnsi="Helvetica" w:cs="Helvetica"/>
          <w:i/>
          <w:iCs/>
          <w:color w:val="333333"/>
          <w:sz w:val="26"/>
          <w:szCs w:val="26"/>
        </w:rPr>
        <w:lastRenderedPageBreak/>
        <w:t xml:space="preserve">Hình </w:t>
      </w:r>
      <w:r w:rsidR="0043082C" w:rsidRPr="009635EC">
        <w:rPr>
          <w:rFonts w:ascii="Helvetica" w:hAnsi="Helvetica" w:cs="Helvetica"/>
          <w:i/>
          <w:iCs/>
          <w:color w:val="333333"/>
          <w:sz w:val="26"/>
          <w:szCs w:val="26"/>
          <w:lang w:val="en-US"/>
        </w:rPr>
        <w:t>5</w:t>
      </w:r>
      <w:r w:rsidRPr="009635EC">
        <w:rPr>
          <w:rFonts w:ascii="Helvetica" w:hAnsi="Helvetica" w:cs="Helvetica"/>
          <w:i/>
          <w:iCs/>
          <w:color w:val="333333"/>
          <w:sz w:val="26"/>
          <w:szCs w:val="26"/>
        </w:rPr>
        <w:t>: Giao diện RStudio</w:t>
      </w:r>
    </w:p>
    <w:p w14:paraId="42528759" w14:textId="64F34B9B" w:rsidR="005E40ED" w:rsidRDefault="005E40ED" w:rsidP="00E862F2">
      <w:pPr>
        <w:pStyle w:val="Heading1"/>
        <w:shd w:val="clear" w:color="auto" w:fill="FFFFFF"/>
        <w:spacing w:before="300" w:after="150"/>
        <w:ind w:left="1170"/>
        <w:rPr>
          <w:rFonts w:ascii="Helvetica" w:hAnsi="Helvetica" w:cs="Helvetica"/>
          <w:color w:val="333333"/>
          <w:sz w:val="26"/>
          <w:szCs w:val="26"/>
        </w:rPr>
      </w:pPr>
      <w:r w:rsidRPr="009635EC">
        <w:rPr>
          <w:rFonts w:ascii="Helvetica" w:hAnsi="Helvetica" w:cs="Helvetica"/>
          <w:color w:val="333333"/>
          <w:sz w:val="26"/>
          <w:szCs w:val="26"/>
        </w:rPr>
        <w:t>Bước 1: Thiết kế cấu trúc mạng mô hình</w:t>
      </w:r>
    </w:p>
    <w:p w14:paraId="0E07C2F4" w14:textId="77777777" w:rsidR="0012111E" w:rsidRPr="0012111E" w:rsidRDefault="0012111E" w:rsidP="0012111E">
      <w:pPr>
        <w:pStyle w:val="ListParagraph"/>
        <w:widowControl/>
        <w:numPr>
          <w:ilvl w:val="0"/>
          <w:numId w:val="25"/>
        </w:numPr>
        <w:shd w:val="clear" w:color="auto" w:fill="FFFFFF"/>
        <w:autoSpaceDE/>
        <w:autoSpaceDN/>
        <w:spacing w:after="150"/>
        <w:ind w:left="2520" w:right="540"/>
        <w:rPr>
          <w:rFonts w:ascii="Helvetica" w:hAnsi="Helvetica" w:cs="Helvetica"/>
          <w:color w:val="333333"/>
          <w:sz w:val="26"/>
          <w:szCs w:val="26"/>
        </w:rPr>
      </w:pPr>
      <w:r w:rsidRPr="0012111E">
        <w:rPr>
          <w:rFonts w:ascii="Helvetica" w:hAnsi="Helvetica" w:cs="Helvetica"/>
          <w:color w:val="333333"/>
          <w:sz w:val="26"/>
          <w:szCs w:val="26"/>
        </w:rPr>
        <w:t>Với dữ liệu hiện thời, rất nhiều hướng nghiên cứu có thể đặt ra, với các giả thuyết/câu hỏi khác nhau. Thí dụ: Ta có thể dựng một mô hình nhằm tiên lượng nguy cơ thuyên tắc phổi (kết quả = biến pe) dựa vào các thông tin lâm sàng (điểm wells, kết quả xét nghiệm d.dimer, angiography); ta cũng có thể nhắm đến kết cục “tử vong” của bệnh nhân và khảo sát mối liên hệ giữa kết cục này và chẩn đoán (pe) và chỉ định điều trị (treat);Cũng có thể ta muốn khảo sát sự ảnh hưởng của kết quả các xét nghiệm và điểm wells với quyết định điều trị của bác sĩ…</w:t>
      </w:r>
    </w:p>
    <w:p w14:paraId="5ACEB101" w14:textId="6A0A3186" w:rsidR="0012111E" w:rsidRPr="0012111E" w:rsidRDefault="0012111E" w:rsidP="0012111E">
      <w:pPr>
        <w:pStyle w:val="ListParagraph"/>
        <w:widowControl/>
        <w:numPr>
          <w:ilvl w:val="0"/>
          <w:numId w:val="25"/>
        </w:numPr>
        <w:shd w:val="clear" w:color="auto" w:fill="FFFFFF"/>
        <w:autoSpaceDE/>
        <w:autoSpaceDN/>
        <w:spacing w:after="150"/>
        <w:ind w:left="2520" w:right="540"/>
        <w:rPr>
          <w:rFonts w:ascii="Helvetica" w:hAnsi="Helvetica" w:cs="Helvetica"/>
          <w:color w:val="333333"/>
          <w:sz w:val="26"/>
          <w:szCs w:val="26"/>
        </w:rPr>
      </w:pPr>
      <w:r w:rsidRPr="0012111E">
        <w:rPr>
          <w:rFonts w:ascii="Helvetica" w:hAnsi="Helvetica" w:cs="Helvetica"/>
          <w:color w:val="333333"/>
          <w:sz w:val="26"/>
          <w:szCs w:val="26"/>
        </w:rPr>
        <w:t xml:space="preserve">Tuy nhiên, trong bài thực hành hôm nay </w:t>
      </w:r>
      <w:r w:rsidRPr="0012111E">
        <w:rPr>
          <w:rFonts w:ascii="Helvetica" w:hAnsi="Helvetica" w:cs="Helvetica"/>
          <w:color w:val="333333"/>
          <w:sz w:val="26"/>
          <w:szCs w:val="26"/>
        </w:rPr>
        <w:t>ta</w:t>
      </w:r>
      <w:r w:rsidRPr="0012111E">
        <w:rPr>
          <w:rFonts w:ascii="Helvetica" w:hAnsi="Helvetica" w:cs="Helvetica"/>
          <w:color w:val="333333"/>
          <w:sz w:val="26"/>
          <w:szCs w:val="26"/>
        </w:rPr>
        <w:t xml:space="preserve"> sẽ đặt ra một cách tiếp cận vấn đề toàn diện và phức tạp hơn, với mục tiêu/ý tưởng:</w:t>
      </w:r>
    </w:p>
    <w:p w14:paraId="46694D34" w14:textId="77777777" w:rsidR="0012111E" w:rsidRPr="0012111E" w:rsidRDefault="0012111E" w:rsidP="0012111E">
      <w:pPr>
        <w:pStyle w:val="ListParagraph"/>
        <w:widowControl/>
        <w:numPr>
          <w:ilvl w:val="0"/>
          <w:numId w:val="26"/>
        </w:numPr>
        <w:shd w:val="clear" w:color="auto" w:fill="FFFFFF"/>
        <w:autoSpaceDE/>
        <w:autoSpaceDN/>
        <w:spacing w:after="150"/>
        <w:ind w:left="2880" w:right="540"/>
        <w:rPr>
          <w:rFonts w:ascii="Helvetica" w:hAnsi="Helvetica" w:cs="Helvetica"/>
          <w:color w:val="333333"/>
          <w:sz w:val="26"/>
          <w:szCs w:val="26"/>
        </w:rPr>
      </w:pPr>
      <w:r w:rsidRPr="0012111E">
        <w:rPr>
          <w:rFonts w:ascii="Helvetica" w:hAnsi="Helvetica" w:cs="Helvetica"/>
          <w:color w:val="333333"/>
          <w:sz w:val="26"/>
          <w:szCs w:val="26"/>
        </w:rPr>
        <w:t>Dựng mô hình cho phép khảo sát được toàn bộ (mạng lưới) những mối liên hệ / ảnh hưởng khả dĩ giữa các yếu tố: Bệnh lý (pe), kết quả xét nghiệm cận lâm sàng (d.dimer, angio), cảm nhận chủ quan (wells), quyết định điều trị (treat), và kết cục lâm sàng (nguy cơ tử vong) của bệnh nhân. Kết quả mô hình bao gồm chiều hướng/kích thước của mỗi hiệu ứng /liên hệ.</w:t>
      </w:r>
    </w:p>
    <w:p w14:paraId="50C39590" w14:textId="77777777" w:rsidR="0012111E" w:rsidRPr="0012111E" w:rsidRDefault="0012111E" w:rsidP="0012111E">
      <w:pPr>
        <w:pStyle w:val="ListParagraph"/>
        <w:widowControl/>
        <w:numPr>
          <w:ilvl w:val="0"/>
          <w:numId w:val="26"/>
        </w:numPr>
        <w:shd w:val="clear" w:color="auto" w:fill="FFFFFF"/>
        <w:autoSpaceDE/>
        <w:autoSpaceDN/>
        <w:spacing w:after="150"/>
        <w:ind w:left="2880" w:right="540"/>
        <w:rPr>
          <w:rFonts w:ascii="Helvetica" w:hAnsi="Helvetica" w:cs="Helvetica"/>
          <w:color w:val="333333"/>
          <w:sz w:val="26"/>
          <w:szCs w:val="26"/>
        </w:rPr>
      </w:pPr>
      <w:r w:rsidRPr="0012111E">
        <w:rPr>
          <w:rFonts w:ascii="Helvetica" w:hAnsi="Helvetica" w:cs="Helvetica"/>
          <w:color w:val="333333"/>
          <w:sz w:val="26"/>
          <w:szCs w:val="26"/>
        </w:rPr>
        <w:t>Mục tiêu này có thể hiểu như: tôi muốn dùng phân tích thống kê để suy diễn nhân/quả: giữa các yếu tố, và tôi muốn kể một câu chuyện có ý nghĩa dựa trên dữ liệu này.</w:t>
      </w:r>
    </w:p>
    <w:p w14:paraId="7A4D8EB3" w14:textId="77777777" w:rsidR="0012111E" w:rsidRPr="0012111E" w:rsidRDefault="0012111E" w:rsidP="0012111E">
      <w:pPr>
        <w:pStyle w:val="ListParagraph"/>
        <w:widowControl/>
        <w:numPr>
          <w:ilvl w:val="0"/>
          <w:numId w:val="26"/>
        </w:numPr>
        <w:shd w:val="clear" w:color="auto" w:fill="FFFFFF"/>
        <w:autoSpaceDE/>
        <w:autoSpaceDN/>
        <w:spacing w:after="150"/>
        <w:ind w:left="2880" w:right="540"/>
        <w:rPr>
          <w:rFonts w:ascii="Helvetica" w:hAnsi="Helvetica" w:cs="Helvetica"/>
          <w:color w:val="333333"/>
          <w:sz w:val="26"/>
          <w:szCs w:val="26"/>
        </w:rPr>
      </w:pPr>
      <w:r w:rsidRPr="0012111E">
        <w:rPr>
          <w:rFonts w:ascii="Helvetica" w:hAnsi="Helvetica" w:cs="Helvetica"/>
          <w:color w:val="333333"/>
          <w:sz w:val="26"/>
          <w:szCs w:val="26"/>
        </w:rPr>
        <w:t>Khác với những phương pháp phân tích mô hình đa biến quy ước - vốn thường quá chú trọng về thống kê, thí dụ chọn lọc mô hình / biến số dựa vào các chỉ số BIC, AIC (Stepwise) hoặc BMA, các phương pháp rút gọn mô hình như Lasso…, trong bài toán này chúng ta sẽ ưu tiên xây dựng mạng lưới tương tác giữa các yếu tố một cách chủ quan, dựa vào kiến thức y học, kinh nghiệm và quy luật hợp lý khác.</w:t>
      </w:r>
    </w:p>
    <w:p w14:paraId="0C685D9F" w14:textId="77777777" w:rsidR="0012111E" w:rsidRPr="0012111E" w:rsidRDefault="0012111E" w:rsidP="0012111E">
      <w:pPr>
        <w:pStyle w:val="ListParagraph"/>
        <w:widowControl/>
        <w:numPr>
          <w:ilvl w:val="0"/>
          <w:numId w:val="25"/>
        </w:numPr>
        <w:shd w:val="clear" w:color="auto" w:fill="FFFFFF"/>
        <w:autoSpaceDE/>
        <w:autoSpaceDN/>
        <w:spacing w:after="150"/>
        <w:ind w:left="2520" w:right="540"/>
        <w:rPr>
          <w:rFonts w:ascii="Helvetica" w:hAnsi="Helvetica" w:cs="Helvetica"/>
          <w:color w:val="333333"/>
          <w:sz w:val="26"/>
          <w:szCs w:val="26"/>
        </w:rPr>
      </w:pPr>
      <w:r w:rsidRPr="0012111E">
        <w:rPr>
          <w:rFonts w:ascii="Helvetica" w:hAnsi="Helvetica" w:cs="Helvetica"/>
          <w:color w:val="333333"/>
          <w:sz w:val="26"/>
          <w:szCs w:val="26"/>
        </w:rPr>
        <w:t>Ta có thể bắt đầu việc này như sau:</w:t>
      </w:r>
    </w:p>
    <w:p w14:paraId="1ADC4227" w14:textId="77777777" w:rsidR="0012111E" w:rsidRPr="0012111E" w:rsidRDefault="0012111E" w:rsidP="0012111E">
      <w:pPr>
        <w:pStyle w:val="ListParagraph"/>
        <w:widowControl/>
        <w:numPr>
          <w:ilvl w:val="0"/>
          <w:numId w:val="27"/>
        </w:numPr>
        <w:shd w:val="clear" w:color="auto" w:fill="FFFFFF"/>
        <w:autoSpaceDE/>
        <w:autoSpaceDN/>
        <w:spacing w:after="150"/>
        <w:ind w:left="2880" w:right="540"/>
        <w:rPr>
          <w:rFonts w:ascii="Helvetica" w:hAnsi="Helvetica" w:cs="Helvetica"/>
          <w:color w:val="333333"/>
          <w:sz w:val="26"/>
          <w:szCs w:val="26"/>
        </w:rPr>
      </w:pPr>
      <w:r w:rsidRPr="0012111E">
        <w:rPr>
          <w:rFonts w:ascii="Helvetica" w:hAnsi="Helvetica" w:cs="Helvetica"/>
          <w:color w:val="333333"/>
          <w:sz w:val="26"/>
          <w:szCs w:val="26"/>
        </w:rPr>
        <w:t>Trước hết, mạng lưới mô hình của chúng ta có 7 nút , trong đó 2 nút quan trọng nhất là Chẩn đoán (pe) và Điều trị (treat), nút tận cùng là kết cục: sống sót hay tử vong (death).</w:t>
      </w:r>
    </w:p>
    <w:p w14:paraId="0EE29E26" w14:textId="77777777" w:rsidR="0012111E" w:rsidRPr="0012111E" w:rsidRDefault="0012111E" w:rsidP="0012111E">
      <w:pPr>
        <w:pStyle w:val="ListParagraph"/>
        <w:widowControl/>
        <w:numPr>
          <w:ilvl w:val="0"/>
          <w:numId w:val="27"/>
        </w:numPr>
        <w:shd w:val="clear" w:color="auto" w:fill="FFFFFF"/>
        <w:autoSpaceDE/>
        <w:autoSpaceDN/>
        <w:spacing w:after="150"/>
        <w:ind w:left="2880" w:right="540"/>
        <w:rPr>
          <w:rFonts w:ascii="Helvetica" w:hAnsi="Helvetica" w:cs="Helvetica"/>
          <w:color w:val="333333"/>
          <w:sz w:val="26"/>
          <w:szCs w:val="26"/>
        </w:rPr>
      </w:pPr>
      <w:r w:rsidRPr="0012111E">
        <w:rPr>
          <w:rFonts w:ascii="Helvetica" w:hAnsi="Helvetica" w:cs="Helvetica"/>
          <w:color w:val="333333"/>
          <w:sz w:val="26"/>
          <w:szCs w:val="26"/>
        </w:rPr>
        <w:t xml:space="preserve">Ở thời điểm nhập viện, chưa có xét nghiệm nào được làm, bệnh nhân được khai thác bệnh sử và khám bởi bác sĩ, do đó điểm khởi đầu của mạng lưới chính là nút wells. Như ta biết, Wells là một thang điểm lâm sàng tiên lượng nguy cơ thuyên tắc phổi, dựa vào các tiêu chí như bệnh sử (bất động kéo dài, </w:t>
      </w:r>
      <w:r w:rsidRPr="0012111E">
        <w:rPr>
          <w:rFonts w:ascii="Helvetica" w:hAnsi="Helvetica" w:cs="Helvetica"/>
          <w:color w:val="333333"/>
          <w:sz w:val="26"/>
          <w:szCs w:val="26"/>
        </w:rPr>
        <w:lastRenderedPageBreak/>
        <w:t>phẫu thuật, bệnh lý tĩnh mạch, điều trị ung thư), triệu chứng (dấu hiệu huyết khối tĩnh mạch, ho ra máu, nhịp tim nhanh…). Ta có thể nói chẩn đoán lâm sàng (pe) phụ thuộc thang điểm Wells, từ đó vạch ra liên kết đầu tiên trong mạng lưới: pe | wells. Ta có thể trình bày quan hệ điều kiện này bằng một mô hình logistic đơn biến.</w:t>
      </w:r>
    </w:p>
    <w:p w14:paraId="26D9D253" w14:textId="77777777" w:rsidR="0012111E" w:rsidRPr="0012111E" w:rsidRDefault="0012111E" w:rsidP="0012111E">
      <w:pPr>
        <w:pStyle w:val="ListParagraph"/>
        <w:widowControl/>
        <w:numPr>
          <w:ilvl w:val="0"/>
          <w:numId w:val="27"/>
        </w:numPr>
        <w:shd w:val="clear" w:color="auto" w:fill="FFFFFF"/>
        <w:autoSpaceDE/>
        <w:autoSpaceDN/>
        <w:spacing w:after="150"/>
        <w:ind w:left="2880" w:right="540"/>
        <w:rPr>
          <w:rFonts w:ascii="Helvetica" w:hAnsi="Helvetica" w:cs="Helvetica"/>
          <w:color w:val="333333"/>
          <w:sz w:val="26"/>
          <w:szCs w:val="26"/>
        </w:rPr>
      </w:pPr>
      <w:r w:rsidRPr="0012111E">
        <w:rPr>
          <w:rFonts w:ascii="Helvetica" w:hAnsi="Helvetica" w:cs="Helvetica"/>
          <w:color w:val="333333"/>
          <w:sz w:val="26"/>
          <w:szCs w:val="26"/>
        </w:rPr>
        <w:t>Tiếp theo, ta xét nút D.dimer như biến kết quả. Có thể nói giá trị d.dimer phụ thuộc vào tình trạng có thuyên tắc phổi hay không, do đó có quan hệ giữa d.dimer và pe; tuy nhiên kết quả xét nghiệm d.dimer có thể bị sai lệch khi có thai (pregnant = Yes, với nguy cơ dương tính giả, do đó cả pe và pregnant cùng tham gia vào mô hình tiên lượng d.dimer.</w:t>
      </w:r>
    </w:p>
    <w:p w14:paraId="0D668EAD" w14:textId="4369CF57" w:rsidR="0012111E" w:rsidRPr="0012111E" w:rsidRDefault="0012111E" w:rsidP="0012111E">
      <w:pPr>
        <w:pStyle w:val="ListParagraph"/>
        <w:widowControl/>
        <w:numPr>
          <w:ilvl w:val="0"/>
          <w:numId w:val="27"/>
        </w:numPr>
        <w:shd w:val="clear" w:color="auto" w:fill="FFFFFF"/>
        <w:autoSpaceDE/>
        <w:autoSpaceDN/>
        <w:spacing w:after="150"/>
        <w:ind w:left="2880" w:right="540"/>
        <w:rPr>
          <w:rFonts w:ascii="Helvetica" w:hAnsi="Helvetica" w:cs="Helvetica"/>
          <w:color w:val="333333"/>
          <w:sz w:val="26"/>
          <w:szCs w:val="26"/>
        </w:rPr>
      </w:pPr>
      <w:r w:rsidRPr="0012111E">
        <w:rPr>
          <w:rFonts w:ascii="Helvetica" w:hAnsi="Helvetica" w:cs="Helvetica"/>
          <w:color w:val="333333"/>
          <w:sz w:val="26"/>
          <w:szCs w:val="26"/>
        </w:rPr>
        <w:t xml:space="preserve">Kết </w:t>
      </w:r>
      <w:r w:rsidRPr="0012111E">
        <w:rPr>
          <w:rFonts w:ascii="Helvetica" w:hAnsi="Helvetica" w:cs="Helvetica"/>
          <w:color w:val="333333"/>
          <w:sz w:val="26"/>
          <w:szCs w:val="26"/>
        </w:rPr>
        <w:t>quả xét nghiệm Angiography chỉ phụ thuộc vào sự hiện diện thuyên tắc phổi (pe) hay không, nên chỉ có 1 liên kết từ pe đến angio.</w:t>
      </w:r>
    </w:p>
    <w:p w14:paraId="327C3221" w14:textId="77777777" w:rsidR="0012111E" w:rsidRPr="0012111E" w:rsidRDefault="0012111E" w:rsidP="0012111E">
      <w:pPr>
        <w:pStyle w:val="ListParagraph"/>
        <w:widowControl/>
        <w:numPr>
          <w:ilvl w:val="0"/>
          <w:numId w:val="27"/>
        </w:numPr>
        <w:shd w:val="clear" w:color="auto" w:fill="FFFFFF"/>
        <w:autoSpaceDE/>
        <w:autoSpaceDN/>
        <w:spacing w:after="150"/>
        <w:ind w:left="2880" w:right="540"/>
        <w:rPr>
          <w:rFonts w:ascii="Helvetica" w:hAnsi="Helvetica" w:cs="Helvetica"/>
          <w:color w:val="333333"/>
          <w:sz w:val="26"/>
          <w:szCs w:val="26"/>
        </w:rPr>
      </w:pPr>
      <w:r w:rsidRPr="0012111E">
        <w:rPr>
          <w:rFonts w:ascii="Helvetica" w:hAnsi="Helvetica" w:cs="Helvetica"/>
          <w:color w:val="333333"/>
          <w:sz w:val="26"/>
          <w:szCs w:val="26"/>
        </w:rPr>
        <w:t>Tiếp theo, ta xét đến nút: chỉ định điều trị (treat): Bệnh nhân chỉ được điều trị khi có xét nghiệm d.dimer và/hoặc angio dương tính, xác định chẩn đoán; do đó ta có thể dùng một mô hình logistic khác với 2 biến là angio và d.dimer.</w:t>
      </w:r>
    </w:p>
    <w:p w14:paraId="619BE711" w14:textId="77777777" w:rsidR="0012111E" w:rsidRPr="0012111E" w:rsidRDefault="0012111E" w:rsidP="0012111E">
      <w:pPr>
        <w:pStyle w:val="ListParagraph"/>
        <w:widowControl/>
        <w:numPr>
          <w:ilvl w:val="0"/>
          <w:numId w:val="27"/>
        </w:numPr>
        <w:shd w:val="clear" w:color="auto" w:fill="FFFFFF"/>
        <w:autoSpaceDE/>
        <w:autoSpaceDN/>
        <w:spacing w:after="150"/>
        <w:ind w:left="2880" w:right="540"/>
        <w:rPr>
          <w:rFonts w:ascii="Helvetica" w:hAnsi="Helvetica" w:cs="Helvetica"/>
          <w:color w:val="333333"/>
          <w:sz w:val="26"/>
          <w:szCs w:val="26"/>
        </w:rPr>
      </w:pPr>
      <w:r w:rsidRPr="0012111E">
        <w:rPr>
          <w:rFonts w:ascii="Helvetica" w:hAnsi="Helvetica" w:cs="Helvetica"/>
          <w:color w:val="333333"/>
          <w:sz w:val="26"/>
          <w:szCs w:val="26"/>
        </w:rPr>
        <w:t>Cuối cùng, nút tận cùng của mạng lưới là kết cục tử vong của bệnh nhân, đây là kết quả cửa sự tương tác giữa 2 điều kiện: bệnh lý thuyên tắc phổi (pe) và chỉ định điều trị (treat). Thí dụ: ở bệnh nhân có thuyên tắc phổi , nguy cơ tử vong có thể thấp hơn nếu được điều trị kịp thời, ngược lại nguy cơ tử vong cao nếu không được điều trị.</w:t>
      </w:r>
    </w:p>
    <w:p w14:paraId="34FC512A" w14:textId="77777777" w:rsidR="0012111E" w:rsidRPr="0012111E" w:rsidRDefault="0012111E" w:rsidP="0012111E">
      <w:pPr>
        <w:pStyle w:val="ListParagraph"/>
        <w:widowControl/>
        <w:numPr>
          <w:ilvl w:val="0"/>
          <w:numId w:val="27"/>
        </w:numPr>
        <w:shd w:val="clear" w:color="auto" w:fill="FFFFFF"/>
        <w:autoSpaceDE/>
        <w:autoSpaceDN/>
        <w:spacing w:after="150"/>
        <w:ind w:left="2880" w:right="360"/>
        <w:rPr>
          <w:rFonts w:ascii="Helvetica" w:hAnsi="Helvetica" w:cs="Helvetica"/>
          <w:color w:val="333333"/>
          <w:sz w:val="26"/>
          <w:szCs w:val="26"/>
        </w:rPr>
      </w:pPr>
      <w:r w:rsidRPr="0012111E">
        <w:rPr>
          <w:rFonts w:ascii="Helvetica" w:hAnsi="Helvetica" w:cs="Helvetica"/>
          <w:color w:val="333333"/>
          <w:sz w:val="26"/>
          <w:szCs w:val="26"/>
        </w:rPr>
        <w:t>Sau khi phác thảo mạng mô hình trên giấy, Nhi dùng package HydeNet để thiết kế cấu trúc của mạng lưới mô hình và vẽ sơ đồ :</w:t>
      </w:r>
    </w:p>
    <w:p w14:paraId="64A8558B" w14:textId="77777777" w:rsidR="0012111E" w:rsidRPr="009635EC" w:rsidRDefault="0012111E" w:rsidP="00E862F2">
      <w:pPr>
        <w:pStyle w:val="Heading1"/>
        <w:shd w:val="clear" w:color="auto" w:fill="FFFFFF"/>
        <w:spacing w:before="300" w:after="150"/>
        <w:ind w:left="1170"/>
        <w:rPr>
          <w:rFonts w:ascii="Helvetica" w:hAnsi="Helvetica" w:cs="Helvetica"/>
          <w:color w:val="333333"/>
          <w:sz w:val="26"/>
          <w:szCs w:val="26"/>
        </w:rPr>
      </w:pPr>
    </w:p>
    <w:p w14:paraId="4A3D03AE" w14:textId="77777777" w:rsidR="005E40ED" w:rsidRPr="009635EC" w:rsidRDefault="005E40ED" w:rsidP="00DE7DB8">
      <w:pPr>
        <w:tabs>
          <w:tab w:val="left" w:pos="1181"/>
        </w:tabs>
        <w:spacing w:before="30"/>
        <w:rPr>
          <w:rFonts w:ascii="Helvetica" w:hAnsi="Helvetica" w:cs="Helvetica"/>
          <w:spacing w:val="-4"/>
          <w:sz w:val="26"/>
          <w:szCs w:val="26"/>
        </w:rPr>
      </w:pPr>
    </w:p>
    <w:p w14:paraId="4A3182EB" w14:textId="117E0B81" w:rsidR="005E40ED" w:rsidRPr="009635EC" w:rsidRDefault="005E40ED" w:rsidP="0069360E">
      <w:pPr>
        <w:spacing w:before="30"/>
        <w:jc w:val="center"/>
        <w:rPr>
          <w:rFonts w:ascii="Helvetica" w:hAnsi="Helvetica" w:cs="Helvetica"/>
          <w:spacing w:val="-4"/>
          <w:sz w:val="26"/>
          <w:szCs w:val="26"/>
          <w:lang w:val="en-US"/>
        </w:rPr>
      </w:pPr>
      <w:r w:rsidRPr="009635EC">
        <w:rPr>
          <w:rFonts w:ascii="Helvetica" w:hAnsi="Helvetica" w:cs="Helvetica"/>
          <w:noProof/>
          <w:sz w:val="26"/>
          <w:szCs w:val="26"/>
          <w:bdr w:val="single" w:sz="4" w:space="0" w:color="auto"/>
        </w:rPr>
        <w:lastRenderedPageBreak/>
        <w:drawing>
          <wp:inline distT="0" distB="0" distL="0" distR="0" wp14:anchorId="5DAE66BB" wp14:editId="52FD9C8A">
            <wp:extent cx="3009900" cy="46172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011397" cy="4619546"/>
                    </a:xfrm>
                    <a:prstGeom prst="rect">
                      <a:avLst/>
                    </a:prstGeom>
                  </pic:spPr>
                </pic:pic>
              </a:graphicData>
            </a:graphic>
          </wp:inline>
        </w:drawing>
      </w:r>
    </w:p>
    <w:p w14:paraId="2B8C1919" w14:textId="3D6A3D34" w:rsidR="00E454BE" w:rsidRPr="003B3E16" w:rsidRDefault="00E454BE" w:rsidP="0069360E">
      <w:pPr>
        <w:spacing w:before="30"/>
        <w:jc w:val="center"/>
        <w:rPr>
          <w:rFonts w:ascii="Helvetica" w:hAnsi="Helvetica" w:cs="Helvetica"/>
          <w:i/>
          <w:iCs/>
          <w:spacing w:val="-4"/>
          <w:lang w:val="en-US"/>
        </w:rPr>
      </w:pPr>
      <w:r w:rsidRPr="003B3E16">
        <w:rPr>
          <w:rFonts w:ascii="Helvetica" w:hAnsi="Helvetica" w:cs="Helvetica"/>
          <w:i/>
          <w:iCs/>
          <w:spacing w:val="-4"/>
          <w:lang w:val="en-US"/>
        </w:rPr>
        <w:t xml:space="preserve">Hình </w:t>
      </w:r>
      <w:r w:rsidR="0043082C" w:rsidRPr="003B3E16">
        <w:rPr>
          <w:rFonts w:ascii="Helvetica" w:hAnsi="Helvetica" w:cs="Helvetica"/>
          <w:i/>
          <w:iCs/>
          <w:spacing w:val="-4"/>
          <w:lang w:val="en-US"/>
        </w:rPr>
        <w:t>6</w:t>
      </w:r>
      <w:r w:rsidRPr="003B3E16">
        <w:rPr>
          <w:rFonts w:ascii="Helvetica" w:hAnsi="Helvetica" w:cs="Helvetica"/>
          <w:i/>
          <w:iCs/>
          <w:spacing w:val="-4"/>
          <w:lang w:val="en-US"/>
        </w:rPr>
        <w:t xml:space="preserve">: Cấu trúc mạng mô hình </w:t>
      </w:r>
    </w:p>
    <w:p w14:paraId="6C6E0B51" w14:textId="77777777" w:rsidR="005E40ED" w:rsidRPr="009635EC" w:rsidRDefault="005E40ED" w:rsidP="00DE7DB8">
      <w:pPr>
        <w:tabs>
          <w:tab w:val="left" w:pos="1181"/>
        </w:tabs>
        <w:spacing w:before="30"/>
        <w:rPr>
          <w:rFonts w:ascii="Helvetica" w:hAnsi="Helvetica" w:cs="Helvetica"/>
          <w:spacing w:val="-4"/>
          <w:sz w:val="26"/>
          <w:szCs w:val="26"/>
          <w:lang w:val="en-US"/>
        </w:rPr>
      </w:pPr>
    </w:p>
    <w:p w14:paraId="6A9CF714" w14:textId="77777777" w:rsidR="005E40ED" w:rsidRPr="009635EC" w:rsidRDefault="005E40ED" w:rsidP="00E862F2">
      <w:pPr>
        <w:pStyle w:val="Heading1"/>
        <w:shd w:val="clear" w:color="auto" w:fill="FFFFFF"/>
        <w:spacing w:before="300" w:after="150"/>
        <w:ind w:left="1170"/>
        <w:rPr>
          <w:rFonts w:ascii="Helvetica" w:hAnsi="Helvetica" w:cs="Helvetica"/>
          <w:color w:val="333333"/>
          <w:sz w:val="26"/>
          <w:szCs w:val="26"/>
        </w:rPr>
      </w:pPr>
      <w:r w:rsidRPr="009635EC">
        <w:rPr>
          <w:rFonts w:ascii="Helvetica" w:hAnsi="Helvetica" w:cs="Helvetica"/>
          <w:color w:val="333333"/>
          <w:sz w:val="26"/>
          <w:szCs w:val="26"/>
        </w:rPr>
        <w:t>Bước 2: Chuyển sơ đồ mạng thành mạng mô hình Bayes</w:t>
      </w:r>
    </w:p>
    <w:p w14:paraId="3F122A7E" w14:textId="472F9A65" w:rsidR="005E40ED" w:rsidRPr="009635EC" w:rsidRDefault="00E862F2" w:rsidP="00E862F2">
      <w:pPr>
        <w:pStyle w:val="ListParagraph"/>
        <w:numPr>
          <w:ilvl w:val="2"/>
          <w:numId w:val="15"/>
        </w:numPr>
        <w:spacing w:before="30"/>
        <w:ind w:right="540"/>
        <w:rPr>
          <w:rFonts w:ascii="Helvetica" w:hAnsi="Helvetica" w:cs="Helvetica"/>
          <w:spacing w:val="-4"/>
          <w:sz w:val="26"/>
          <w:szCs w:val="26"/>
        </w:rPr>
      </w:pPr>
      <w:r w:rsidRPr="009635EC">
        <w:rPr>
          <w:rFonts w:ascii="Helvetica" w:hAnsi="Helvetica" w:cs="Helvetica"/>
          <w:color w:val="333333"/>
          <w:sz w:val="26"/>
          <w:szCs w:val="26"/>
          <w:shd w:val="clear" w:color="auto" w:fill="FFFFFF"/>
        </w:rPr>
        <w:t>Dựa vào sơ đồ mạng mô hình như trên, ta có thể hình dung về nó như một tập hợp 5 mô hình tương ứng với 5 nút kết quả: pe, angio, d.dimer, treat và death. Như vậy nếu ta xác định thành công 5 mô hình con này, xem như mục tiêu đã đạt được.</w:t>
      </w:r>
    </w:p>
    <w:p w14:paraId="39A0E89D" w14:textId="025EFB5E" w:rsidR="005E40ED" w:rsidRPr="009635EC" w:rsidRDefault="005E40ED" w:rsidP="00E862F2">
      <w:pPr>
        <w:pStyle w:val="ListParagraph"/>
        <w:numPr>
          <w:ilvl w:val="2"/>
          <w:numId w:val="15"/>
        </w:numPr>
        <w:spacing w:before="30"/>
        <w:ind w:right="540"/>
        <w:rPr>
          <w:rFonts w:ascii="Helvetica" w:hAnsi="Helvetica" w:cs="Helvetica"/>
          <w:color w:val="333333"/>
          <w:sz w:val="26"/>
          <w:szCs w:val="26"/>
          <w:shd w:val="clear" w:color="auto" w:fill="FFFFFF"/>
        </w:rPr>
      </w:pPr>
      <w:r w:rsidRPr="009635EC">
        <w:rPr>
          <w:rFonts w:ascii="Helvetica" w:hAnsi="Helvetica" w:cs="Helvetica"/>
          <w:color w:val="333333"/>
          <w:sz w:val="26"/>
          <w:szCs w:val="26"/>
          <w:shd w:val="clear" w:color="auto" w:fill="FFFFFF"/>
        </w:rPr>
        <w:t>Phân tích hồi quy với hàm GLM</w:t>
      </w:r>
    </w:p>
    <w:p w14:paraId="540EC919" w14:textId="00BF9270" w:rsidR="00E862F2" w:rsidRPr="009635EC" w:rsidRDefault="00E862F2" w:rsidP="00B16F63">
      <w:pPr>
        <w:pStyle w:val="ListParagraph"/>
        <w:widowControl/>
        <w:numPr>
          <w:ilvl w:val="0"/>
          <w:numId w:val="21"/>
        </w:numPr>
        <w:shd w:val="clear" w:color="auto" w:fill="FFFFFF"/>
        <w:tabs>
          <w:tab w:val="clear" w:pos="720"/>
        </w:tabs>
        <w:autoSpaceDE/>
        <w:autoSpaceDN/>
        <w:spacing w:after="150"/>
        <w:ind w:left="2880" w:right="540"/>
        <w:rPr>
          <w:rFonts w:ascii="Helvetica" w:hAnsi="Helvetica" w:cs="Helvetica"/>
          <w:color w:val="333333"/>
          <w:sz w:val="26"/>
          <w:szCs w:val="26"/>
        </w:rPr>
      </w:pPr>
      <w:r w:rsidRPr="009635EC">
        <w:rPr>
          <w:rFonts w:ascii="Helvetica" w:hAnsi="Helvetica" w:cs="Helvetica"/>
          <w:color w:val="333333"/>
          <w:sz w:val="26"/>
          <w:szCs w:val="26"/>
        </w:rPr>
        <w:t>Mô hình cho liên kết Wells - PE có dạng một mô hình logistic đơn biến, với giả định kết quả xác suất PE được ước tính bằng phân bố binomial, link function là hàm logit</w:t>
      </w:r>
    </w:p>
    <w:p w14:paraId="56459514" w14:textId="494EE56B" w:rsidR="00E862F2" w:rsidRPr="009635EC" w:rsidRDefault="00E862F2" w:rsidP="00B16F63">
      <w:pPr>
        <w:widowControl/>
        <w:shd w:val="clear" w:color="auto" w:fill="FFFFFF"/>
        <w:autoSpaceDE/>
        <w:autoSpaceDN/>
        <w:ind w:left="460" w:right="-225"/>
        <w:rPr>
          <w:rFonts w:ascii="Helvetica" w:hAnsi="Helvetica" w:cs="Helvetica"/>
          <w:color w:val="333333"/>
          <w:sz w:val="26"/>
          <w:szCs w:val="26"/>
        </w:rPr>
      </w:pPr>
    </w:p>
    <w:p w14:paraId="10DDF7A7" w14:textId="0F709007" w:rsidR="00E862F2" w:rsidRPr="009635EC" w:rsidRDefault="00B16F63" w:rsidP="00E862F2">
      <w:pPr>
        <w:pStyle w:val="ListParagraph"/>
        <w:spacing w:before="30"/>
        <w:ind w:left="2443" w:right="540" w:firstLine="0"/>
        <w:rPr>
          <w:rFonts w:ascii="Helvetica" w:hAnsi="Helvetica" w:cs="Helvetica"/>
          <w:color w:val="333333"/>
          <w:sz w:val="26"/>
          <w:szCs w:val="26"/>
          <w:shd w:val="clear" w:color="auto" w:fill="FFFFFF"/>
        </w:rPr>
      </w:pPr>
      <w:r w:rsidRPr="009635EC">
        <w:rPr>
          <w:rFonts w:ascii="Helvetica" w:hAnsi="Helvetica" w:cs="Helvetica"/>
          <w:noProof/>
          <w:sz w:val="26"/>
          <w:szCs w:val="26"/>
        </w:rPr>
        <w:lastRenderedPageBreak/>
        <w:drawing>
          <wp:inline distT="0" distB="0" distL="0" distR="0" wp14:anchorId="6C52230C" wp14:editId="67C92870">
            <wp:extent cx="4673781" cy="332709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721760" cy="3361252"/>
                    </a:xfrm>
                    <a:prstGeom prst="rect">
                      <a:avLst/>
                    </a:prstGeom>
                  </pic:spPr>
                </pic:pic>
              </a:graphicData>
            </a:graphic>
          </wp:inline>
        </w:drawing>
      </w:r>
    </w:p>
    <w:p w14:paraId="18409251" w14:textId="3A2199F6" w:rsidR="005E40ED" w:rsidRPr="009635EC" w:rsidRDefault="005E40ED" w:rsidP="00DE7DB8">
      <w:pPr>
        <w:tabs>
          <w:tab w:val="left" w:pos="1181"/>
        </w:tabs>
        <w:spacing w:before="30"/>
        <w:rPr>
          <w:rFonts w:ascii="Helvetica" w:hAnsi="Helvetica" w:cs="Helvetica"/>
          <w:spacing w:val="-4"/>
          <w:sz w:val="26"/>
          <w:szCs w:val="26"/>
        </w:rPr>
      </w:pPr>
    </w:p>
    <w:p w14:paraId="361C3461" w14:textId="1242C388" w:rsidR="00B16F63" w:rsidRPr="009635EC" w:rsidRDefault="00B16F63" w:rsidP="003100AC">
      <w:pPr>
        <w:spacing w:before="30"/>
        <w:ind w:left="2880" w:right="540"/>
        <w:jc w:val="center"/>
        <w:rPr>
          <w:rFonts w:ascii="Helvetica" w:hAnsi="Helvetica" w:cs="Helvetica"/>
          <w:spacing w:val="-4"/>
          <w:sz w:val="26"/>
          <w:szCs w:val="26"/>
        </w:rPr>
      </w:pPr>
      <w:r w:rsidRPr="009635EC">
        <w:rPr>
          <w:rFonts w:ascii="Helvetica" w:hAnsi="Helvetica" w:cs="Helvetica"/>
          <w:noProof/>
          <w:sz w:val="26"/>
          <w:szCs w:val="26"/>
          <w:bdr w:val="single" w:sz="4" w:space="0" w:color="auto"/>
        </w:rPr>
        <w:drawing>
          <wp:inline distT="0" distB="0" distL="0" distR="0" wp14:anchorId="2653F88C" wp14:editId="0270A833">
            <wp:extent cx="4438650" cy="109728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6360" b="8958"/>
                    <a:stretch/>
                  </pic:blipFill>
                  <pic:spPr bwMode="auto">
                    <a:xfrm>
                      <a:off x="0" y="0"/>
                      <a:ext cx="4873759" cy="1204843"/>
                    </a:xfrm>
                    <a:prstGeom prst="rect">
                      <a:avLst/>
                    </a:prstGeom>
                    <a:ln>
                      <a:noFill/>
                    </a:ln>
                    <a:extLst>
                      <a:ext uri="{53640926-AAD7-44D8-BBD7-CCE9431645EC}">
                        <a14:shadowObscured xmlns:a14="http://schemas.microsoft.com/office/drawing/2010/main"/>
                      </a:ext>
                    </a:extLst>
                  </pic:spPr>
                </pic:pic>
              </a:graphicData>
            </a:graphic>
          </wp:inline>
        </w:drawing>
      </w:r>
    </w:p>
    <w:p w14:paraId="54F48B8E" w14:textId="77777777" w:rsidR="005E40ED" w:rsidRPr="009635EC" w:rsidRDefault="005E40ED" w:rsidP="00E862F2">
      <w:pPr>
        <w:pStyle w:val="ListParagraph"/>
        <w:numPr>
          <w:ilvl w:val="2"/>
          <w:numId w:val="15"/>
        </w:numPr>
        <w:spacing w:before="30"/>
        <w:ind w:right="540"/>
        <w:rPr>
          <w:rFonts w:ascii="Helvetica" w:hAnsi="Helvetica" w:cs="Helvetica"/>
          <w:color w:val="333333"/>
          <w:sz w:val="26"/>
          <w:szCs w:val="26"/>
          <w:shd w:val="clear" w:color="auto" w:fill="FFFFFF"/>
        </w:rPr>
      </w:pPr>
      <w:r w:rsidRPr="009635EC">
        <w:rPr>
          <w:rFonts w:ascii="Helvetica" w:hAnsi="Helvetica" w:cs="Helvetica"/>
          <w:color w:val="333333"/>
          <w:sz w:val="26"/>
          <w:szCs w:val="26"/>
          <w:shd w:val="clear" w:color="auto" w:fill="FFFFFF"/>
        </w:rPr>
        <w:t>Mạng mô hình Bayes sử dụng brms</w:t>
      </w:r>
    </w:p>
    <w:p w14:paraId="1C2122C6" w14:textId="06DD532B" w:rsidR="005E40ED" w:rsidRPr="009635EC" w:rsidRDefault="00984E71" w:rsidP="00B16F63">
      <w:pPr>
        <w:pStyle w:val="Heading2"/>
        <w:numPr>
          <w:ilvl w:val="0"/>
          <w:numId w:val="21"/>
        </w:numPr>
        <w:shd w:val="clear" w:color="auto" w:fill="FFFFFF"/>
        <w:tabs>
          <w:tab w:val="clear" w:pos="720"/>
        </w:tabs>
        <w:spacing w:before="300" w:after="150"/>
        <w:ind w:left="2790" w:right="540"/>
        <w:rPr>
          <w:rFonts w:ascii="Helvetica" w:hAnsi="Helvetica" w:cs="Helvetica"/>
          <w:b w:val="0"/>
          <w:bCs w:val="0"/>
          <w:color w:val="333333"/>
          <w:shd w:val="clear" w:color="auto" w:fill="FFFFFF"/>
        </w:rPr>
      </w:pPr>
      <w:r w:rsidRPr="009635EC">
        <w:rPr>
          <w:rFonts w:ascii="Helvetica" w:hAnsi="Helvetica" w:cs="Helvetica"/>
          <w:b w:val="0"/>
          <w:bCs w:val="0"/>
          <w:color w:val="333333"/>
          <w:shd w:val="clear" w:color="auto" w:fill="FFFFFF"/>
        </w:rPr>
        <w:t xml:space="preserve">Package </w:t>
      </w:r>
      <w:r w:rsidR="00B16F63" w:rsidRPr="009635EC">
        <w:rPr>
          <w:rFonts w:ascii="Helvetica" w:hAnsi="Helvetica" w:cs="Helvetica"/>
          <w:b w:val="0"/>
          <w:bCs w:val="0"/>
          <w:color w:val="333333"/>
          <w:shd w:val="clear" w:color="auto" w:fill="FFFFFF"/>
        </w:rPr>
        <w:t>brms là một công cụ rất mạnh mẽ, linh hoạt cho phân tích Bayes. Một trong những tính năng mà brms hỗ trợ là dựng mô hình mạng lưới cấu trúc (có thể gọi phương pháp này bằng nhiều cái tên: SEM, DAG, Latent variable analysis hay Bayesian network…, nhưng cách thực hiện cũng như nhau). Tính năng này có bản chất là ước lượng (MCMC sampling) đồng thời cho hàng loạt mô hình nằm trong một mạng lưới cấu trúc phức tạp. brms cho phép áp dụng priors, family và công thức riêng biệt cho mỗi mô hình bên trong mạng lưới, do đó hết sức linh hoạt khi đối diện với các bài toán phức tạp.</w:t>
      </w:r>
    </w:p>
    <w:p w14:paraId="08A533B8" w14:textId="77777777" w:rsidR="005E40ED" w:rsidRPr="009635EC" w:rsidRDefault="005E40ED" w:rsidP="005E40ED">
      <w:pPr>
        <w:pStyle w:val="Heading1"/>
        <w:shd w:val="clear" w:color="auto" w:fill="FFFFFF"/>
        <w:spacing w:before="300" w:after="150"/>
        <w:rPr>
          <w:rFonts w:ascii="Helvetica" w:hAnsi="Helvetica" w:cs="Helvetica"/>
          <w:color w:val="333333"/>
          <w:sz w:val="26"/>
          <w:szCs w:val="26"/>
        </w:rPr>
      </w:pPr>
      <w:r w:rsidRPr="009635EC">
        <w:rPr>
          <w:rFonts w:ascii="Helvetica" w:hAnsi="Helvetica" w:cs="Helvetica"/>
          <w:color w:val="333333"/>
          <w:sz w:val="26"/>
          <w:szCs w:val="26"/>
        </w:rPr>
        <w:t>Bước 3: Khảo sát nội dung mạng mô</w:t>
      </w:r>
      <w:r w:rsidRPr="009635EC">
        <w:rPr>
          <w:rFonts w:ascii="Helvetica" w:hAnsi="Helvetica" w:cs="Helvetica"/>
          <w:b/>
          <w:bCs/>
          <w:color w:val="333333"/>
          <w:sz w:val="26"/>
          <w:szCs w:val="26"/>
        </w:rPr>
        <w:t xml:space="preserve"> </w:t>
      </w:r>
      <w:r w:rsidRPr="009635EC">
        <w:rPr>
          <w:rFonts w:ascii="Helvetica" w:hAnsi="Helvetica" w:cs="Helvetica"/>
          <w:color w:val="333333"/>
          <w:sz w:val="26"/>
          <w:szCs w:val="26"/>
        </w:rPr>
        <w:t>hình Bayes</w:t>
      </w:r>
    </w:p>
    <w:p w14:paraId="6152BCAD" w14:textId="7A6346B9" w:rsidR="00E9365B" w:rsidRPr="00E9365B" w:rsidRDefault="00E9365B" w:rsidP="00E9365B">
      <w:pPr>
        <w:pStyle w:val="ListParagraph"/>
        <w:numPr>
          <w:ilvl w:val="2"/>
          <w:numId w:val="15"/>
        </w:numPr>
        <w:spacing w:before="30"/>
        <w:ind w:right="540"/>
        <w:rPr>
          <w:rFonts w:ascii="Helvetica" w:hAnsi="Helvetica" w:cs="Helvetica"/>
          <w:color w:val="333333"/>
          <w:sz w:val="26"/>
          <w:szCs w:val="26"/>
          <w:shd w:val="clear" w:color="auto" w:fill="FFFFFF"/>
        </w:rPr>
      </w:pPr>
      <w:r w:rsidRPr="00E9365B">
        <w:rPr>
          <w:rFonts w:ascii="Helvetica" w:hAnsi="Helvetica" w:cs="Helvetica"/>
          <w:color w:val="333333"/>
          <w:sz w:val="26"/>
          <w:szCs w:val="26"/>
          <w:shd w:val="clear" w:color="auto" w:fill="FFFFFF"/>
        </w:rPr>
        <w:t xml:space="preserve">Trong </w:t>
      </w:r>
      <w:r w:rsidRPr="009635EC">
        <w:rPr>
          <w:rFonts w:ascii="Helvetica" w:hAnsi="Helvetica" w:cs="Helvetica"/>
          <w:color w:val="333333"/>
          <w:sz w:val="26"/>
          <w:szCs w:val="26"/>
          <w:shd w:val="clear" w:color="auto" w:fill="FFFFFF"/>
        </w:rPr>
        <w:t>mô phỏng</w:t>
      </w:r>
      <w:r w:rsidRPr="00E9365B">
        <w:rPr>
          <w:rFonts w:ascii="Helvetica" w:hAnsi="Helvetica" w:cs="Helvetica"/>
          <w:color w:val="333333"/>
          <w:sz w:val="26"/>
          <w:szCs w:val="26"/>
          <w:shd w:val="clear" w:color="auto" w:fill="FFFFFF"/>
        </w:rPr>
        <w:t xml:space="preserve"> này, </w:t>
      </w:r>
      <w:r w:rsidRPr="009635EC">
        <w:rPr>
          <w:rFonts w:ascii="Helvetica" w:hAnsi="Helvetica" w:cs="Helvetica"/>
          <w:color w:val="333333"/>
          <w:sz w:val="26"/>
          <w:szCs w:val="26"/>
          <w:shd w:val="clear" w:color="auto" w:fill="FFFFFF"/>
        </w:rPr>
        <w:t xml:space="preserve">để </w:t>
      </w:r>
      <w:r w:rsidRPr="00E9365B">
        <w:rPr>
          <w:rFonts w:ascii="Helvetica" w:hAnsi="Helvetica" w:cs="Helvetica"/>
          <w:color w:val="333333"/>
          <w:sz w:val="26"/>
          <w:szCs w:val="26"/>
          <w:shd w:val="clear" w:color="auto" w:fill="FFFFFF"/>
        </w:rPr>
        <w:t xml:space="preserve">đơn giản vấn đề bằng cách chỉ áp dụng 2 kiểu mô hình: </w:t>
      </w:r>
      <w:r w:rsidRPr="009635EC">
        <w:rPr>
          <w:rFonts w:ascii="Helvetica" w:hAnsi="Helvetica" w:cs="Helvetica"/>
          <w:color w:val="333333"/>
          <w:sz w:val="26"/>
          <w:szCs w:val="26"/>
          <w:shd w:val="clear" w:color="auto" w:fill="FFFFFF"/>
        </w:rPr>
        <w:t xml:space="preserve">Logistic </w:t>
      </w:r>
      <w:r w:rsidRPr="00E9365B">
        <w:rPr>
          <w:rFonts w:ascii="Helvetica" w:hAnsi="Helvetica" w:cs="Helvetica"/>
          <w:color w:val="333333"/>
          <w:sz w:val="26"/>
          <w:szCs w:val="26"/>
          <w:shd w:val="clear" w:color="auto" w:fill="FFFFFF"/>
        </w:rPr>
        <w:t>và Gaussian, và không tùy chỉnh sâu về priors.</w:t>
      </w:r>
      <w:r w:rsidRPr="009635EC">
        <w:rPr>
          <w:rFonts w:ascii="Helvetica" w:hAnsi="Helvetica" w:cs="Helvetica"/>
          <w:color w:val="333333"/>
          <w:sz w:val="26"/>
          <w:szCs w:val="26"/>
          <w:shd w:val="clear" w:color="auto" w:fill="FFFFFF"/>
        </w:rPr>
        <w:t xml:space="preserve"> </w:t>
      </w:r>
      <w:r w:rsidRPr="00E9365B">
        <w:rPr>
          <w:rFonts w:ascii="Helvetica" w:hAnsi="Helvetica" w:cs="Helvetica"/>
          <w:color w:val="333333"/>
          <w:sz w:val="26"/>
          <w:szCs w:val="26"/>
          <w:shd w:val="clear" w:color="auto" w:fill="FFFFFF"/>
        </w:rPr>
        <w:t>Trước hết, ta viết công thức cho 5 mô hình theo cú pháp brms:</w:t>
      </w:r>
    </w:p>
    <w:p w14:paraId="7CF55503" w14:textId="6EF9A23E" w:rsidR="00E9365B" w:rsidRPr="00E9365B" w:rsidRDefault="00E9365B" w:rsidP="00E9365B">
      <w:pPr>
        <w:pStyle w:val="ListParagraph"/>
        <w:numPr>
          <w:ilvl w:val="2"/>
          <w:numId w:val="15"/>
        </w:numPr>
        <w:spacing w:before="30"/>
        <w:ind w:right="540"/>
        <w:rPr>
          <w:rFonts w:ascii="Helvetica" w:hAnsi="Helvetica" w:cs="Helvetica"/>
          <w:color w:val="333333"/>
          <w:sz w:val="26"/>
          <w:szCs w:val="26"/>
          <w:shd w:val="clear" w:color="auto" w:fill="FFFFFF"/>
        </w:rPr>
      </w:pPr>
      <w:r w:rsidRPr="009635EC">
        <w:rPr>
          <w:rFonts w:ascii="Helvetica" w:hAnsi="Helvetica" w:cs="Helvetica"/>
          <w:color w:val="333333"/>
          <w:sz w:val="26"/>
          <w:szCs w:val="26"/>
          <w:shd w:val="clear" w:color="auto" w:fill="FFFFFF"/>
        </w:rPr>
        <w:lastRenderedPageBreak/>
        <w:t>Kế</w:t>
      </w:r>
      <w:r w:rsidRPr="00E9365B">
        <w:rPr>
          <w:rFonts w:ascii="Helvetica" w:hAnsi="Helvetica" w:cs="Helvetica"/>
          <w:color w:val="333333"/>
          <w:sz w:val="26"/>
          <w:szCs w:val="26"/>
          <w:shd w:val="clear" w:color="auto" w:fill="FFFFFF"/>
        </w:rPr>
        <w:t xml:space="preserve"> đ</w:t>
      </w:r>
      <w:r w:rsidRPr="009635EC">
        <w:rPr>
          <w:rFonts w:ascii="Helvetica" w:hAnsi="Helvetica" w:cs="Helvetica"/>
          <w:color w:val="333333"/>
          <w:sz w:val="26"/>
          <w:szCs w:val="26"/>
          <w:shd w:val="clear" w:color="auto" w:fill="FFFFFF"/>
        </w:rPr>
        <w:t>ến</w:t>
      </w:r>
      <w:r w:rsidRPr="00E9365B">
        <w:rPr>
          <w:rFonts w:ascii="Helvetica" w:hAnsi="Helvetica" w:cs="Helvetica"/>
          <w:color w:val="333333"/>
          <w:sz w:val="26"/>
          <w:szCs w:val="26"/>
          <w:shd w:val="clear" w:color="auto" w:fill="FFFFFF"/>
        </w:rPr>
        <w:t>, ta dùng hàm brm để đóng gói tất cả mô hình trong cùng 1 chế độ lấy mẫu MCMC: với 1 chuỗi, 1000 lượt khởi động, 2000 lượt lấy mẫu, sau đó rút gọn 50%.</w:t>
      </w:r>
    </w:p>
    <w:p w14:paraId="5EA07379" w14:textId="1BB5A1DA" w:rsidR="005E40ED" w:rsidRPr="009635EC" w:rsidRDefault="00E9365B" w:rsidP="007D13A2">
      <w:pPr>
        <w:pStyle w:val="ListParagraph"/>
        <w:numPr>
          <w:ilvl w:val="2"/>
          <w:numId w:val="15"/>
        </w:numPr>
        <w:shd w:val="clear" w:color="auto" w:fill="FFFFFF"/>
        <w:spacing w:before="300" w:after="150"/>
        <w:ind w:right="540"/>
        <w:rPr>
          <w:rFonts w:ascii="Helvetica" w:hAnsi="Helvetica" w:cs="Helvetica"/>
          <w:color w:val="333333"/>
          <w:sz w:val="26"/>
          <w:szCs w:val="26"/>
        </w:rPr>
      </w:pPr>
      <w:r w:rsidRPr="009635EC">
        <w:rPr>
          <w:rFonts w:ascii="Helvetica" w:hAnsi="Helvetica" w:cs="Helvetica"/>
          <w:color w:val="333333"/>
          <w:sz w:val="26"/>
          <w:szCs w:val="26"/>
          <w:shd w:val="clear" w:color="auto" w:fill="FFFFFF"/>
        </w:rPr>
        <w:t xml:space="preserve">BRMS </w:t>
      </w:r>
      <w:r w:rsidRPr="00E9365B">
        <w:rPr>
          <w:rFonts w:ascii="Helvetica" w:hAnsi="Helvetica" w:cs="Helvetica"/>
          <w:color w:val="333333"/>
          <w:sz w:val="26"/>
          <w:szCs w:val="26"/>
          <w:shd w:val="clear" w:color="auto" w:fill="FFFFFF"/>
        </w:rPr>
        <w:t xml:space="preserve">sẽ compile mô hình thành STAN code, sau đó thi hành. Tiến trình tương đối chậm, tùy vào </w:t>
      </w:r>
      <w:r w:rsidRPr="009635EC">
        <w:rPr>
          <w:rFonts w:ascii="Helvetica" w:hAnsi="Helvetica" w:cs="Helvetica"/>
          <w:color w:val="333333"/>
          <w:sz w:val="26"/>
          <w:szCs w:val="26"/>
          <w:shd w:val="clear" w:color="auto" w:fill="FFFFFF"/>
        </w:rPr>
        <w:t xml:space="preserve">cấu hình của </w:t>
      </w:r>
      <w:r w:rsidRPr="00E9365B">
        <w:rPr>
          <w:rFonts w:ascii="Helvetica" w:hAnsi="Helvetica" w:cs="Helvetica"/>
          <w:color w:val="333333"/>
          <w:sz w:val="26"/>
          <w:szCs w:val="26"/>
          <w:shd w:val="clear" w:color="auto" w:fill="FFFFFF"/>
        </w:rPr>
        <w:t>máy tính mạnh hay yếu</w:t>
      </w:r>
      <w:r w:rsidRPr="009635EC">
        <w:rPr>
          <w:rFonts w:ascii="Helvetica" w:hAnsi="Helvetica" w:cs="Helvetica"/>
          <w:color w:val="333333"/>
          <w:sz w:val="26"/>
          <w:szCs w:val="26"/>
          <w:shd w:val="clear" w:color="auto" w:fill="FFFFFF"/>
        </w:rPr>
        <w:t>.</w:t>
      </w:r>
    </w:p>
    <w:p w14:paraId="61907CC1" w14:textId="77777777" w:rsidR="005E40ED" w:rsidRPr="009635EC" w:rsidRDefault="005E40ED" w:rsidP="005E40ED">
      <w:pPr>
        <w:pStyle w:val="Heading2"/>
        <w:shd w:val="clear" w:color="auto" w:fill="FFFFFF"/>
        <w:spacing w:before="300" w:after="150"/>
        <w:ind w:right="540"/>
        <w:rPr>
          <w:rFonts w:ascii="Helvetica" w:hAnsi="Helvetica" w:cs="Helvetica"/>
          <w:b w:val="0"/>
          <w:bCs w:val="0"/>
          <w:color w:val="333333"/>
        </w:rPr>
      </w:pPr>
      <w:r w:rsidRPr="009635EC">
        <w:rPr>
          <w:rFonts w:ascii="Helvetica" w:hAnsi="Helvetica" w:cs="Helvetica"/>
          <w:noProof/>
        </w:rPr>
        <w:drawing>
          <wp:inline distT="0" distB="0" distL="0" distR="0" wp14:anchorId="1DAECE7C" wp14:editId="59409F52">
            <wp:extent cx="5257800" cy="374531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89307" cy="3767760"/>
                    </a:xfrm>
                    <a:prstGeom prst="rect">
                      <a:avLst/>
                    </a:prstGeom>
                  </pic:spPr>
                </pic:pic>
              </a:graphicData>
            </a:graphic>
          </wp:inline>
        </w:drawing>
      </w:r>
    </w:p>
    <w:p w14:paraId="76881016" w14:textId="77777777" w:rsidR="005E40ED" w:rsidRPr="009635EC" w:rsidRDefault="005E40ED" w:rsidP="005E40ED">
      <w:pPr>
        <w:pStyle w:val="Heading2"/>
        <w:shd w:val="clear" w:color="auto" w:fill="FFFFFF"/>
        <w:spacing w:before="300" w:after="150"/>
        <w:ind w:right="540"/>
        <w:rPr>
          <w:rFonts w:ascii="Helvetica" w:hAnsi="Helvetica" w:cs="Helvetica"/>
          <w:b w:val="0"/>
          <w:bCs w:val="0"/>
          <w:color w:val="333333"/>
        </w:rPr>
      </w:pPr>
    </w:p>
    <w:p w14:paraId="30D2575B" w14:textId="77777777" w:rsidR="005E40ED" w:rsidRPr="009635EC" w:rsidRDefault="005E40ED" w:rsidP="005E40ED">
      <w:pPr>
        <w:pStyle w:val="Heading2"/>
        <w:shd w:val="clear" w:color="auto" w:fill="FFFFFF"/>
        <w:spacing w:before="300" w:after="150"/>
        <w:ind w:right="540"/>
        <w:rPr>
          <w:rFonts w:ascii="Helvetica" w:hAnsi="Helvetica" w:cs="Helvetica"/>
          <w:b w:val="0"/>
          <w:bCs w:val="0"/>
          <w:color w:val="333333"/>
        </w:rPr>
      </w:pPr>
      <w:r w:rsidRPr="009635EC">
        <w:rPr>
          <w:rFonts w:ascii="Helvetica" w:hAnsi="Helvetica" w:cs="Helvetica"/>
          <w:noProof/>
        </w:rPr>
        <w:lastRenderedPageBreak/>
        <w:drawing>
          <wp:inline distT="0" distB="0" distL="0" distR="0" wp14:anchorId="27E88583" wp14:editId="121C923E">
            <wp:extent cx="5295900" cy="382481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321882" cy="3843583"/>
                    </a:xfrm>
                    <a:prstGeom prst="rect">
                      <a:avLst/>
                    </a:prstGeom>
                  </pic:spPr>
                </pic:pic>
              </a:graphicData>
            </a:graphic>
          </wp:inline>
        </w:drawing>
      </w:r>
    </w:p>
    <w:p w14:paraId="652E27F0" w14:textId="77777777" w:rsidR="005E40ED" w:rsidRPr="009635EC" w:rsidRDefault="005E40ED" w:rsidP="0043082C">
      <w:pPr>
        <w:pStyle w:val="Heading2"/>
        <w:numPr>
          <w:ilvl w:val="0"/>
          <w:numId w:val="24"/>
        </w:numPr>
        <w:shd w:val="clear" w:color="auto" w:fill="FFFFFF"/>
        <w:spacing w:before="300" w:after="150"/>
        <w:ind w:right="540"/>
        <w:rPr>
          <w:rFonts w:ascii="Helvetica" w:hAnsi="Helvetica" w:cs="Helvetica"/>
          <w:b w:val="0"/>
          <w:bCs w:val="0"/>
          <w:color w:val="222222"/>
        </w:rPr>
      </w:pPr>
      <w:r w:rsidRPr="009635EC">
        <w:rPr>
          <w:rFonts w:ascii="Helvetica" w:hAnsi="Helvetica" w:cs="Helvetica"/>
          <w:b w:val="0"/>
          <w:bCs w:val="0"/>
          <w:color w:val="222222"/>
        </w:rPr>
        <w:t>Phân phối hậu nghiệm cho các điều kiện/hiệu ứng này hoàn toàn hợp lý, và có thể diễn giải như thường lệ, thí dụ: bệnh nhân bị thuyên tắc phổi có ddimer tăng trung bình 68 đơn vị, nguy cơ tử vong cao đến 240 lần. Việc điều trị làm giảm nguy cơ tử vong với Odds-ratio = 0.14, …</w:t>
      </w:r>
    </w:p>
    <w:p w14:paraId="5C695594" w14:textId="77777777" w:rsidR="005E40ED" w:rsidRPr="009635EC" w:rsidRDefault="005E40ED" w:rsidP="005E40ED">
      <w:pPr>
        <w:pStyle w:val="Heading2"/>
        <w:shd w:val="clear" w:color="auto" w:fill="FFFFFF"/>
        <w:spacing w:before="300" w:after="150"/>
        <w:ind w:right="540"/>
        <w:rPr>
          <w:rFonts w:ascii="Helvetica" w:hAnsi="Helvetica" w:cs="Helvetica"/>
          <w:color w:val="333333"/>
          <w:shd w:val="clear" w:color="auto" w:fill="FFFFFF"/>
        </w:rPr>
      </w:pPr>
    </w:p>
    <w:p w14:paraId="0948385F" w14:textId="77777777" w:rsidR="005E40ED" w:rsidRPr="009635EC" w:rsidRDefault="005E40ED" w:rsidP="005E40ED">
      <w:pPr>
        <w:pStyle w:val="Heading2"/>
        <w:shd w:val="clear" w:color="auto" w:fill="FFFFFF"/>
        <w:spacing w:before="300" w:after="150"/>
        <w:ind w:right="540"/>
        <w:rPr>
          <w:rFonts w:ascii="Helvetica" w:hAnsi="Helvetica" w:cs="Helvetica"/>
          <w:b w:val="0"/>
          <w:bCs w:val="0"/>
          <w:color w:val="333333"/>
        </w:rPr>
      </w:pPr>
      <w:r w:rsidRPr="009635EC">
        <w:rPr>
          <w:rFonts w:ascii="Helvetica" w:hAnsi="Helvetica" w:cs="Helvetica"/>
          <w:noProof/>
        </w:rPr>
        <w:drawing>
          <wp:inline distT="0" distB="0" distL="0" distR="0" wp14:anchorId="11FDD036" wp14:editId="3479AA74">
            <wp:extent cx="5333365" cy="24955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379504" cy="2517139"/>
                    </a:xfrm>
                    <a:prstGeom prst="rect">
                      <a:avLst/>
                    </a:prstGeom>
                  </pic:spPr>
                </pic:pic>
              </a:graphicData>
            </a:graphic>
          </wp:inline>
        </w:drawing>
      </w:r>
    </w:p>
    <w:p w14:paraId="5913C8F7" w14:textId="77777777" w:rsidR="005E40ED" w:rsidRPr="009635EC" w:rsidRDefault="005E40ED" w:rsidP="005E40ED">
      <w:pPr>
        <w:pStyle w:val="Heading2"/>
        <w:shd w:val="clear" w:color="auto" w:fill="FFFFFF"/>
        <w:spacing w:before="300" w:after="150"/>
        <w:ind w:right="540"/>
        <w:rPr>
          <w:rFonts w:ascii="Helvetica" w:hAnsi="Helvetica" w:cs="Helvetica"/>
          <w:b w:val="0"/>
          <w:bCs w:val="0"/>
          <w:color w:val="333333"/>
        </w:rPr>
      </w:pPr>
    </w:p>
    <w:p w14:paraId="51517C21" w14:textId="4D696C1D" w:rsidR="005E40ED" w:rsidRPr="009635EC" w:rsidRDefault="00C74D25" w:rsidP="0043082C">
      <w:pPr>
        <w:pStyle w:val="NormalWeb"/>
        <w:numPr>
          <w:ilvl w:val="0"/>
          <w:numId w:val="24"/>
        </w:numPr>
        <w:shd w:val="clear" w:color="auto" w:fill="FFFFFF"/>
        <w:spacing w:before="0" w:beforeAutospacing="0" w:after="150" w:afterAutospacing="0"/>
        <w:ind w:right="540"/>
        <w:rPr>
          <w:rFonts w:ascii="Helvetica" w:hAnsi="Helvetica" w:cs="Helvetica"/>
          <w:color w:val="333333"/>
          <w:sz w:val="26"/>
          <w:szCs w:val="26"/>
          <w:lang w:val="vi"/>
        </w:rPr>
      </w:pPr>
      <w:r w:rsidRPr="009635EC">
        <w:rPr>
          <w:rFonts w:ascii="Helvetica" w:hAnsi="Helvetica" w:cs="Helvetica"/>
          <w:color w:val="333333"/>
          <w:sz w:val="26"/>
          <w:szCs w:val="26"/>
          <w:lang w:val="vi"/>
        </w:rPr>
        <w:t xml:space="preserve">Để </w:t>
      </w:r>
      <w:r w:rsidR="005E40ED" w:rsidRPr="009635EC">
        <w:rPr>
          <w:rFonts w:ascii="Helvetica" w:hAnsi="Helvetica" w:cs="Helvetica"/>
          <w:color w:val="333333"/>
          <w:sz w:val="26"/>
          <w:szCs w:val="26"/>
          <w:lang w:val="vi"/>
        </w:rPr>
        <w:t>trình bày nội dung mô hình mạng dưới dạng một sơ đồ DAG có kèm Odds-ratio và hiệu ứng của mỗi mô hình:</w:t>
      </w:r>
    </w:p>
    <w:p w14:paraId="21791EEA" w14:textId="77777777" w:rsidR="005E40ED" w:rsidRPr="009635EC" w:rsidRDefault="005E40ED" w:rsidP="005E40ED">
      <w:pPr>
        <w:pStyle w:val="Heading2"/>
        <w:shd w:val="clear" w:color="auto" w:fill="FFFFFF"/>
        <w:spacing w:before="300" w:after="150"/>
        <w:ind w:right="540"/>
        <w:rPr>
          <w:rFonts w:ascii="Helvetica" w:hAnsi="Helvetica" w:cs="Helvetica"/>
          <w:b w:val="0"/>
          <w:bCs w:val="0"/>
          <w:color w:val="333333"/>
        </w:rPr>
      </w:pPr>
    </w:p>
    <w:p w14:paraId="69B8F2B6" w14:textId="3EB12148" w:rsidR="005E40ED" w:rsidRPr="009635EC" w:rsidRDefault="005E40ED" w:rsidP="005E40ED">
      <w:pPr>
        <w:pStyle w:val="Heading2"/>
        <w:shd w:val="clear" w:color="auto" w:fill="FFFFFF"/>
        <w:spacing w:before="300" w:after="150"/>
        <w:ind w:right="540"/>
        <w:rPr>
          <w:rFonts w:ascii="Helvetica" w:hAnsi="Helvetica" w:cs="Helvetica"/>
          <w:b w:val="0"/>
          <w:bCs w:val="0"/>
          <w:color w:val="333333"/>
        </w:rPr>
        <w:sectPr w:rsidR="005E40ED" w:rsidRPr="009635EC">
          <w:pgSz w:w="12240" w:h="15840"/>
          <w:pgMar w:top="1380" w:right="280" w:bottom="1200" w:left="1340" w:header="0" w:footer="1008" w:gutter="0"/>
          <w:cols w:space="720"/>
        </w:sectPr>
      </w:pPr>
      <w:r w:rsidRPr="009635EC">
        <w:rPr>
          <w:rFonts w:ascii="Helvetica" w:hAnsi="Helvetica" w:cs="Helvetica"/>
          <w:noProof/>
        </w:rPr>
        <w:drawing>
          <wp:inline distT="0" distB="0" distL="0" distR="0" wp14:anchorId="2C569F80" wp14:editId="7AF6749D">
            <wp:extent cx="5016500" cy="352194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033410" cy="3533814"/>
                    </a:xfrm>
                    <a:prstGeom prst="rect">
                      <a:avLst/>
                    </a:prstGeom>
                  </pic:spPr>
                </pic:pic>
              </a:graphicData>
            </a:graphic>
          </wp:inline>
        </w:drawing>
      </w:r>
    </w:p>
    <w:p w14:paraId="774426A7" w14:textId="77777777" w:rsidR="009C3446" w:rsidRPr="009635EC" w:rsidRDefault="009C3446">
      <w:pPr>
        <w:pStyle w:val="BodyText"/>
        <w:rPr>
          <w:rFonts w:ascii="Helvetica" w:hAnsi="Helvetica" w:cs="Helvetica"/>
        </w:rPr>
      </w:pPr>
    </w:p>
    <w:p w14:paraId="0C8BBC26" w14:textId="77777777" w:rsidR="009C3446" w:rsidRPr="009635EC" w:rsidRDefault="009C3446">
      <w:pPr>
        <w:pStyle w:val="BodyText"/>
        <w:spacing w:before="2"/>
        <w:rPr>
          <w:rFonts w:ascii="Helvetica" w:hAnsi="Helvetica" w:cs="Helvetica"/>
        </w:rPr>
      </w:pPr>
    </w:p>
    <w:p w14:paraId="67BDAB6F" w14:textId="77777777" w:rsidR="009C3446" w:rsidRPr="009635EC" w:rsidRDefault="00C32963">
      <w:pPr>
        <w:pStyle w:val="ListParagraph"/>
        <w:numPr>
          <w:ilvl w:val="0"/>
          <w:numId w:val="15"/>
        </w:numPr>
        <w:tabs>
          <w:tab w:val="left" w:pos="1180"/>
          <w:tab w:val="left" w:pos="1181"/>
        </w:tabs>
        <w:spacing w:before="89"/>
        <w:rPr>
          <w:rFonts w:ascii="Helvetica" w:hAnsi="Helvetica" w:cs="Helvetica"/>
          <w:sz w:val="26"/>
          <w:szCs w:val="26"/>
        </w:rPr>
      </w:pPr>
      <w:r w:rsidRPr="009635EC">
        <w:rPr>
          <w:rFonts w:ascii="Helvetica" w:hAnsi="Helvetica" w:cs="Helvetica"/>
          <w:sz w:val="26"/>
          <w:szCs w:val="26"/>
        </w:rPr>
        <w:t>Tổng</w:t>
      </w:r>
      <w:r w:rsidRPr="009635EC">
        <w:rPr>
          <w:rFonts w:ascii="Helvetica" w:hAnsi="Helvetica" w:cs="Helvetica"/>
          <w:spacing w:val="-5"/>
          <w:sz w:val="26"/>
          <w:szCs w:val="26"/>
        </w:rPr>
        <w:t xml:space="preserve"> </w:t>
      </w:r>
      <w:r w:rsidRPr="009635EC">
        <w:rPr>
          <w:rFonts w:ascii="Helvetica" w:hAnsi="Helvetica" w:cs="Helvetica"/>
          <w:sz w:val="26"/>
          <w:szCs w:val="26"/>
        </w:rPr>
        <w:t>Kết.</w:t>
      </w:r>
    </w:p>
    <w:p w14:paraId="3384A3EA" w14:textId="77777777" w:rsidR="005E40ED" w:rsidRPr="009635EC" w:rsidRDefault="005E40ED" w:rsidP="005E40ED">
      <w:pPr>
        <w:pStyle w:val="NormalWeb"/>
        <w:numPr>
          <w:ilvl w:val="0"/>
          <w:numId w:val="22"/>
        </w:numPr>
        <w:shd w:val="clear" w:color="auto" w:fill="FFFFFF"/>
        <w:spacing w:before="0" w:beforeAutospacing="0" w:after="150" w:afterAutospacing="0"/>
        <w:ind w:left="1710" w:right="540" w:hanging="461"/>
        <w:rPr>
          <w:rFonts w:ascii="Helvetica" w:hAnsi="Helvetica" w:cs="Helvetica"/>
          <w:sz w:val="26"/>
          <w:szCs w:val="26"/>
          <w:lang w:val="vi"/>
        </w:rPr>
      </w:pPr>
      <w:r w:rsidRPr="009635EC">
        <w:rPr>
          <w:rFonts w:ascii="Helvetica" w:hAnsi="Helvetica" w:cs="Helvetica"/>
          <w:sz w:val="26"/>
          <w:szCs w:val="26"/>
          <w:lang w:val="vi"/>
        </w:rPr>
        <w:t>chúng ta vừa thử nghiệm tính năng mô hình cấu trúc đa biến của package brms. Tính năng này khá lợi hại, vì nó cho phép chúng ta lai ghép giữa thống kê Bayes và những phương pháp mô hình cấu trúc khác như SEM, DAG, Latent var. analysis, network … với tính linh hoạt rất lớn, thậm chí hơn cả những package sử dụng JAGs sampler.</w:t>
      </w:r>
    </w:p>
    <w:p w14:paraId="029125F9" w14:textId="77777777" w:rsidR="005E40ED" w:rsidRPr="009635EC" w:rsidRDefault="005E40ED" w:rsidP="005E40ED">
      <w:pPr>
        <w:pStyle w:val="NormalWeb"/>
        <w:numPr>
          <w:ilvl w:val="0"/>
          <w:numId w:val="22"/>
        </w:numPr>
        <w:shd w:val="clear" w:color="auto" w:fill="FFFFFF"/>
        <w:spacing w:before="0" w:beforeAutospacing="0" w:after="150" w:afterAutospacing="0"/>
        <w:ind w:left="1710" w:right="540" w:hanging="461"/>
        <w:rPr>
          <w:rFonts w:ascii="Helvetica" w:hAnsi="Helvetica" w:cs="Helvetica"/>
          <w:sz w:val="26"/>
          <w:szCs w:val="26"/>
          <w:lang w:val="vi"/>
        </w:rPr>
      </w:pPr>
      <w:r w:rsidRPr="009635EC">
        <w:rPr>
          <w:rFonts w:ascii="Helvetica" w:hAnsi="Helvetica" w:cs="Helvetica"/>
          <w:sz w:val="26"/>
          <w:szCs w:val="26"/>
          <w:lang w:val="vi"/>
        </w:rPr>
        <w:t>Về giá trị thực tiễn, phương pháp mạng mô hình Bayes (Bayesian network)mở ra nhiều ứng dụng tiềm năng cho nghiên cứu Y học lâm sàng, vì cho phép các bạn kể một câu chuyện hấp dẫn và hợp lý với dữ liệu hiện có, suy diễn nhân quả, biện luận quy trình đưa ra quyết định chẩn đoán, phác đồ điều trị…bằng kết quả phân tích đa biến,dựa vào lý thuyết y học và tất cả những ưu thế mà trường phái Bayes có thể mang lại.</w:t>
      </w:r>
    </w:p>
    <w:p w14:paraId="6AC59C6E" w14:textId="77777777" w:rsidR="009C3446" w:rsidRPr="009635EC" w:rsidRDefault="00C32963">
      <w:pPr>
        <w:pStyle w:val="ListParagraph"/>
        <w:numPr>
          <w:ilvl w:val="0"/>
          <w:numId w:val="15"/>
        </w:numPr>
        <w:tabs>
          <w:tab w:val="left" w:pos="1180"/>
          <w:tab w:val="left" w:pos="1181"/>
        </w:tabs>
        <w:spacing w:before="23"/>
        <w:rPr>
          <w:rFonts w:ascii="Helvetica" w:hAnsi="Helvetica" w:cs="Helvetica"/>
          <w:sz w:val="26"/>
          <w:szCs w:val="26"/>
        </w:rPr>
      </w:pPr>
      <w:r w:rsidRPr="009635EC">
        <w:rPr>
          <w:rFonts w:ascii="Helvetica" w:hAnsi="Helvetica" w:cs="Helvetica"/>
          <w:sz w:val="26"/>
          <w:szCs w:val="26"/>
        </w:rPr>
        <w:t>Tài Liệu Tham</w:t>
      </w:r>
      <w:r w:rsidRPr="009635EC">
        <w:rPr>
          <w:rFonts w:ascii="Helvetica" w:hAnsi="Helvetica" w:cs="Helvetica"/>
          <w:spacing w:val="-2"/>
          <w:sz w:val="26"/>
          <w:szCs w:val="26"/>
        </w:rPr>
        <w:t xml:space="preserve"> </w:t>
      </w:r>
      <w:r w:rsidRPr="009635EC">
        <w:rPr>
          <w:rFonts w:ascii="Helvetica" w:hAnsi="Helvetica" w:cs="Helvetica"/>
          <w:sz w:val="26"/>
          <w:szCs w:val="26"/>
        </w:rPr>
        <w:t>Khảo.</w:t>
      </w:r>
    </w:p>
    <w:p w14:paraId="700C4174" w14:textId="7A9D11C8" w:rsidR="009C3446" w:rsidRPr="009635EC" w:rsidRDefault="00C905CD" w:rsidP="00EB7F63">
      <w:pPr>
        <w:pStyle w:val="ListParagraph"/>
        <w:numPr>
          <w:ilvl w:val="0"/>
          <w:numId w:val="1"/>
        </w:numPr>
        <w:tabs>
          <w:tab w:val="left" w:pos="1541"/>
        </w:tabs>
        <w:spacing w:before="28" w:line="259" w:lineRule="auto"/>
        <w:ind w:right="630"/>
        <w:rPr>
          <w:rFonts w:ascii="Helvetica" w:hAnsi="Helvetica" w:cs="Helvetica"/>
          <w:color w:val="0462C1"/>
          <w:w w:val="95"/>
          <w:sz w:val="26"/>
          <w:szCs w:val="26"/>
          <w:u w:val="single" w:color="0462C1"/>
        </w:rPr>
      </w:pPr>
      <w:hyperlink r:id="rId23" w:history="1">
        <w:r w:rsidR="005F138C" w:rsidRPr="009635EC">
          <w:rPr>
            <w:rFonts w:ascii="Helvetica" w:hAnsi="Helvetica" w:cs="Helvetica"/>
            <w:color w:val="0462C1"/>
            <w:w w:val="95"/>
            <w:sz w:val="26"/>
            <w:szCs w:val="26"/>
            <w:u w:color="0462C1"/>
          </w:rPr>
          <w:t>https://rstudio-pubs-static.s3.amazonaws.com/406775_f181a39d745e4b1b80f45b87243c3abe.html</w:t>
        </w:r>
      </w:hyperlink>
      <w:hyperlink r:id="rId24" w:history="1">
        <w:r w:rsidR="005F138C" w:rsidRPr="009635EC">
          <w:rPr>
            <w:rFonts w:ascii="Helvetica" w:hAnsi="Helvetica" w:cs="Helvetica"/>
            <w:color w:val="0462C1"/>
            <w:w w:val="95"/>
            <w:sz w:val="26"/>
            <w:szCs w:val="26"/>
            <w:u w:color="0462C1"/>
          </w:rPr>
          <w:t>https://noron.vn/post/gioi-thieu-ve-mang-bayesian-5279034884347959</w:t>
        </w:r>
      </w:hyperlink>
    </w:p>
    <w:p w14:paraId="2137F7C7" w14:textId="0E6A9B6E" w:rsidR="009C3446" w:rsidRPr="009635EC" w:rsidRDefault="00C905CD">
      <w:pPr>
        <w:pStyle w:val="ListParagraph"/>
        <w:numPr>
          <w:ilvl w:val="0"/>
          <w:numId w:val="1"/>
        </w:numPr>
        <w:tabs>
          <w:tab w:val="left" w:pos="1541"/>
        </w:tabs>
        <w:spacing w:before="28" w:line="259" w:lineRule="auto"/>
        <w:ind w:right="1931"/>
        <w:rPr>
          <w:rFonts w:ascii="Helvetica" w:hAnsi="Helvetica" w:cs="Helvetica"/>
          <w:sz w:val="26"/>
          <w:szCs w:val="26"/>
        </w:rPr>
      </w:pPr>
      <w:hyperlink r:id="rId25">
        <w:r w:rsidR="00C32963" w:rsidRPr="009635EC">
          <w:rPr>
            <w:rFonts w:ascii="Helvetica" w:hAnsi="Helvetica" w:cs="Helvetica"/>
            <w:color w:val="0462C1"/>
            <w:w w:val="95"/>
            <w:sz w:val="26"/>
            <w:szCs w:val="26"/>
            <w:u w:val="single" w:color="0462C1"/>
          </w:rPr>
          <w:t>https://www.jw.org/vi/an-pham/tap-chi/g201507/b%E1%BB%87nh-</w:t>
        </w:r>
      </w:hyperlink>
      <w:hyperlink r:id="rId26">
        <w:r w:rsidR="00C32963" w:rsidRPr="009635EC">
          <w:rPr>
            <w:rFonts w:ascii="Helvetica" w:hAnsi="Helvetica" w:cs="Helvetica"/>
            <w:color w:val="0462C1"/>
            <w:w w:val="95"/>
            <w:sz w:val="26"/>
            <w:szCs w:val="26"/>
            <w:u w:val="single" w:color="0462C1"/>
          </w:rPr>
          <w:t xml:space="preserve"> </w:t>
        </w:r>
        <w:r w:rsidR="00C32963" w:rsidRPr="009635EC">
          <w:rPr>
            <w:rFonts w:ascii="Helvetica" w:hAnsi="Helvetica" w:cs="Helvetica"/>
            <w:color w:val="0462C1"/>
            <w:sz w:val="26"/>
            <w:szCs w:val="26"/>
            <w:u w:val="single" w:color="0462C1"/>
          </w:rPr>
          <w:t>s%E1%BB%91t-r%C3%A9t-l%C3%A0-g%C3%AC/</w:t>
        </w:r>
      </w:hyperlink>
    </w:p>
    <w:p w14:paraId="2AD97393" w14:textId="1BD3A02E" w:rsidR="00B30B8D" w:rsidRPr="009635EC" w:rsidRDefault="00C905CD">
      <w:pPr>
        <w:pStyle w:val="ListParagraph"/>
        <w:numPr>
          <w:ilvl w:val="0"/>
          <w:numId w:val="1"/>
        </w:numPr>
        <w:tabs>
          <w:tab w:val="left" w:pos="1541"/>
        </w:tabs>
        <w:spacing w:before="28" w:line="259" w:lineRule="auto"/>
        <w:ind w:right="1931"/>
        <w:rPr>
          <w:rFonts w:ascii="Helvetica" w:hAnsi="Helvetica" w:cs="Helvetica"/>
          <w:sz w:val="26"/>
          <w:szCs w:val="26"/>
        </w:rPr>
      </w:pPr>
      <w:hyperlink r:id="rId27" w:history="1">
        <w:r w:rsidR="00B30B8D" w:rsidRPr="009635EC">
          <w:rPr>
            <w:rStyle w:val="Hyperlink"/>
            <w:rFonts w:ascii="Helvetica" w:hAnsi="Helvetica" w:cs="Helvetica"/>
            <w:sz w:val="26"/>
            <w:szCs w:val="26"/>
          </w:rPr>
          <w:t>https://www.vinmec.com/vi/benh/thuyen-tac-phoi-4442/</w:t>
        </w:r>
      </w:hyperlink>
    </w:p>
    <w:p w14:paraId="7B2951D9" w14:textId="77777777" w:rsidR="009C3446" w:rsidRPr="009635EC" w:rsidRDefault="00C905CD">
      <w:pPr>
        <w:pStyle w:val="ListParagraph"/>
        <w:numPr>
          <w:ilvl w:val="0"/>
          <w:numId w:val="1"/>
        </w:numPr>
        <w:tabs>
          <w:tab w:val="left" w:pos="1541"/>
        </w:tabs>
        <w:spacing w:line="297" w:lineRule="exact"/>
        <w:rPr>
          <w:rFonts w:ascii="Helvetica" w:hAnsi="Helvetica" w:cs="Helvetica"/>
          <w:sz w:val="26"/>
          <w:szCs w:val="26"/>
        </w:rPr>
      </w:pPr>
      <w:hyperlink r:id="rId28">
        <w:r w:rsidR="00C32963" w:rsidRPr="009635EC">
          <w:rPr>
            <w:rFonts w:ascii="Helvetica" w:hAnsi="Helvetica" w:cs="Helvetica"/>
            <w:color w:val="0462C1"/>
            <w:sz w:val="26"/>
            <w:szCs w:val="26"/>
            <w:u w:val="single" w:color="0462C1"/>
          </w:rPr>
          <w:t>https://dominhhai.github.io/vi/2018/04/nn-intro/</w:t>
        </w:r>
      </w:hyperlink>
    </w:p>
    <w:sectPr w:rsidR="009C3446" w:rsidRPr="009635EC">
      <w:pgSz w:w="12240" w:h="15840"/>
      <w:pgMar w:top="1500" w:right="280" w:bottom="1200" w:left="1340" w:header="0" w:footer="10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DD22FC" w14:textId="77777777" w:rsidR="00C905CD" w:rsidRDefault="00C905CD">
      <w:r>
        <w:separator/>
      </w:r>
    </w:p>
  </w:endnote>
  <w:endnote w:type="continuationSeparator" w:id="0">
    <w:p w14:paraId="7CE617EA" w14:textId="77777777" w:rsidR="00C905CD" w:rsidRDefault="00C90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EFF" w:usb1="C0007843" w:usb2="00000009" w:usb3="00000000" w:csb0="000001FF" w:csb1="00000000"/>
  </w:font>
  <w:font w:name="Calibri">
    <w:panose1 w:val="020F0502020204030204"/>
    <w:charset w:val="A3"/>
    <w:family w:val="swiss"/>
    <w:pitch w:val="variable"/>
    <w:sig w:usb0="E0002AFF" w:usb1="C000247B" w:usb2="00000009" w:usb3="00000000" w:csb0="000001FF" w:csb1="00000000"/>
  </w:font>
  <w:font w:name="Cambria">
    <w:panose1 w:val="02040503050406030204"/>
    <w:charset w:val="A3"/>
    <w:family w:val="roman"/>
    <w:pitch w:val="variable"/>
    <w:sig w:usb0="E00002FF" w:usb1="400004FF" w:usb2="00000000" w:usb3="00000000" w:csb0="0000019F" w:csb1="00000000"/>
  </w:font>
  <w:font w:name="Helvetica">
    <w:panose1 w:val="020B0604020202020204"/>
    <w:charset w:val="A3"/>
    <w:family w:val="swiss"/>
    <w:pitch w:val="variable"/>
    <w:sig w:usb0="E0002EFF" w:usb1="C0007843" w:usb2="00000009" w:usb3="00000000" w:csb0="000001FF" w:csb1="00000000"/>
  </w:font>
  <w:font w:name="Carlito">
    <w:altName w:val="Calibri"/>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0FE03E" w14:textId="77777777" w:rsidR="009C3446" w:rsidRDefault="00C905CD">
    <w:pPr>
      <w:pStyle w:val="BodyText"/>
      <w:spacing w:line="14" w:lineRule="auto"/>
      <w:rPr>
        <w:sz w:val="20"/>
      </w:rPr>
    </w:pPr>
    <w:r>
      <w:pict w14:anchorId="77752C34">
        <v:shapetype id="_x0000_t202" coordsize="21600,21600" o:spt="202" path="m,l,21600r21600,l21600,xe">
          <v:stroke joinstyle="miter"/>
          <v:path gradientshapeok="t" o:connecttype="rect"/>
        </v:shapetype>
        <v:shape id="_x0000_s2049" type="#_x0000_t202" style="position:absolute;margin-left:297.6pt;margin-top:730.6pt;width:17.05pt;height:13.05pt;z-index:-251658752;mso-position-horizontal-relative:page;mso-position-vertical-relative:page" filled="f" stroked="f">
          <v:textbox inset="0,0,0,0">
            <w:txbxContent>
              <w:p w14:paraId="089C9DEC" w14:textId="77777777" w:rsidR="009C3446" w:rsidRDefault="00C32963">
                <w:pPr>
                  <w:spacing w:line="245" w:lineRule="exact"/>
                  <w:ind w:left="60"/>
                  <w:rPr>
                    <w:rFonts w:ascii="Carlito"/>
                  </w:rPr>
                </w:pPr>
                <w:r>
                  <w:fldChar w:fldCharType="begin"/>
                </w:r>
                <w:r>
                  <w:rPr>
                    <w:rFonts w:ascii="Carlito"/>
                  </w:rPr>
                  <w:instrText xml:space="preserve"> PAGE </w:instrText>
                </w:r>
                <w:r>
                  <w:fldChar w:fldCharType="separate"/>
                </w:r>
                <w:r>
                  <w:t>10</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43C27A" w14:textId="77777777" w:rsidR="00C905CD" w:rsidRDefault="00C905CD">
      <w:r>
        <w:separator/>
      </w:r>
    </w:p>
  </w:footnote>
  <w:footnote w:type="continuationSeparator" w:id="0">
    <w:p w14:paraId="3C57BF89" w14:textId="77777777" w:rsidR="00C905CD" w:rsidRDefault="00C905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A73B57"/>
    <w:multiLevelType w:val="hybridMultilevel"/>
    <w:tmpl w:val="4D309988"/>
    <w:lvl w:ilvl="0" w:tplc="AAA629B2">
      <w:numFmt w:val="bullet"/>
      <w:lvlText w:val="-"/>
      <w:lvlJc w:val="left"/>
      <w:pPr>
        <w:ind w:left="720" w:hanging="360"/>
      </w:pPr>
      <w:rPr>
        <w:rFonts w:ascii="Times New Roman" w:eastAsia="Times New Roman" w:hAnsi="Times New Roman" w:cs="Times New Roman" w:hint="default"/>
        <w:w w:val="99"/>
        <w:sz w:val="26"/>
        <w:szCs w:val="26"/>
        <w:lang w:val="vi"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296862"/>
    <w:multiLevelType w:val="hybridMultilevel"/>
    <w:tmpl w:val="9F9493F2"/>
    <w:lvl w:ilvl="0" w:tplc="3F7AA5CA">
      <w:numFmt w:val="bullet"/>
      <w:lvlText w:val="-"/>
      <w:lvlJc w:val="left"/>
      <w:pPr>
        <w:ind w:left="2443" w:hanging="360"/>
      </w:pPr>
      <w:rPr>
        <w:rFonts w:ascii="Times New Roman" w:eastAsia="Times New Roman" w:hAnsi="Times New Roman" w:cs="Times New Roman" w:hint="default"/>
        <w:w w:val="99"/>
        <w:sz w:val="26"/>
        <w:szCs w:val="26"/>
        <w:lang w:val="vi" w:eastAsia="en-US" w:bidi="ar-SA"/>
      </w:rPr>
    </w:lvl>
    <w:lvl w:ilvl="1" w:tplc="DAFC9A46">
      <w:numFmt w:val="bullet"/>
      <w:lvlText w:val="•"/>
      <w:lvlJc w:val="left"/>
      <w:pPr>
        <w:ind w:left="3258" w:hanging="360"/>
      </w:pPr>
      <w:rPr>
        <w:rFonts w:hint="default"/>
        <w:lang w:val="vi" w:eastAsia="en-US" w:bidi="ar-SA"/>
      </w:rPr>
    </w:lvl>
    <w:lvl w:ilvl="2" w:tplc="E0B64A8C">
      <w:numFmt w:val="bullet"/>
      <w:lvlText w:val="•"/>
      <w:lvlJc w:val="left"/>
      <w:pPr>
        <w:ind w:left="4076" w:hanging="360"/>
      </w:pPr>
      <w:rPr>
        <w:rFonts w:hint="default"/>
        <w:lang w:val="vi" w:eastAsia="en-US" w:bidi="ar-SA"/>
      </w:rPr>
    </w:lvl>
    <w:lvl w:ilvl="3" w:tplc="36BE8110">
      <w:numFmt w:val="bullet"/>
      <w:lvlText w:val="•"/>
      <w:lvlJc w:val="left"/>
      <w:pPr>
        <w:ind w:left="4894" w:hanging="360"/>
      </w:pPr>
      <w:rPr>
        <w:rFonts w:hint="default"/>
        <w:lang w:val="vi" w:eastAsia="en-US" w:bidi="ar-SA"/>
      </w:rPr>
    </w:lvl>
    <w:lvl w:ilvl="4" w:tplc="BCE0503E">
      <w:numFmt w:val="bullet"/>
      <w:lvlText w:val="•"/>
      <w:lvlJc w:val="left"/>
      <w:pPr>
        <w:ind w:left="5712" w:hanging="360"/>
      </w:pPr>
      <w:rPr>
        <w:rFonts w:hint="default"/>
        <w:lang w:val="vi" w:eastAsia="en-US" w:bidi="ar-SA"/>
      </w:rPr>
    </w:lvl>
    <w:lvl w:ilvl="5" w:tplc="E222F758">
      <w:numFmt w:val="bullet"/>
      <w:lvlText w:val="•"/>
      <w:lvlJc w:val="left"/>
      <w:pPr>
        <w:ind w:left="6530" w:hanging="360"/>
      </w:pPr>
      <w:rPr>
        <w:rFonts w:hint="default"/>
        <w:lang w:val="vi" w:eastAsia="en-US" w:bidi="ar-SA"/>
      </w:rPr>
    </w:lvl>
    <w:lvl w:ilvl="6" w:tplc="74A2E652">
      <w:numFmt w:val="bullet"/>
      <w:lvlText w:val="•"/>
      <w:lvlJc w:val="left"/>
      <w:pPr>
        <w:ind w:left="7348" w:hanging="360"/>
      </w:pPr>
      <w:rPr>
        <w:rFonts w:hint="default"/>
        <w:lang w:val="vi" w:eastAsia="en-US" w:bidi="ar-SA"/>
      </w:rPr>
    </w:lvl>
    <w:lvl w:ilvl="7" w:tplc="722217FE">
      <w:numFmt w:val="bullet"/>
      <w:lvlText w:val="•"/>
      <w:lvlJc w:val="left"/>
      <w:pPr>
        <w:ind w:left="8166" w:hanging="360"/>
      </w:pPr>
      <w:rPr>
        <w:rFonts w:hint="default"/>
        <w:lang w:val="vi" w:eastAsia="en-US" w:bidi="ar-SA"/>
      </w:rPr>
    </w:lvl>
    <w:lvl w:ilvl="8" w:tplc="E21025FC">
      <w:numFmt w:val="bullet"/>
      <w:lvlText w:val="•"/>
      <w:lvlJc w:val="left"/>
      <w:pPr>
        <w:ind w:left="8984" w:hanging="360"/>
      </w:pPr>
      <w:rPr>
        <w:rFonts w:hint="default"/>
        <w:lang w:val="vi" w:eastAsia="en-US" w:bidi="ar-SA"/>
      </w:rPr>
    </w:lvl>
  </w:abstractNum>
  <w:abstractNum w:abstractNumId="2" w15:restartNumberingAfterBreak="0">
    <w:nsid w:val="16865A5B"/>
    <w:multiLevelType w:val="hybridMultilevel"/>
    <w:tmpl w:val="198EB37C"/>
    <w:lvl w:ilvl="0" w:tplc="0F2C4B94">
      <w:numFmt w:val="bullet"/>
      <w:lvlText w:val="-"/>
      <w:lvlJc w:val="left"/>
      <w:pPr>
        <w:ind w:left="2261" w:hanging="360"/>
      </w:pPr>
      <w:rPr>
        <w:rFonts w:ascii="Arial" w:eastAsia="Arial" w:hAnsi="Arial" w:cs="Arial" w:hint="default"/>
        <w:w w:val="99"/>
        <w:sz w:val="26"/>
        <w:szCs w:val="26"/>
        <w:lang w:val="vi" w:eastAsia="en-US" w:bidi="ar-SA"/>
      </w:rPr>
    </w:lvl>
    <w:lvl w:ilvl="1" w:tplc="BFD02A4E">
      <w:numFmt w:val="bullet"/>
      <w:lvlText w:val="•"/>
      <w:lvlJc w:val="left"/>
      <w:pPr>
        <w:ind w:left="3096" w:hanging="360"/>
      </w:pPr>
      <w:rPr>
        <w:rFonts w:hint="default"/>
        <w:lang w:val="vi" w:eastAsia="en-US" w:bidi="ar-SA"/>
      </w:rPr>
    </w:lvl>
    <w:lvl w:ilvl="2" w:tplc="76341B8C">
      <w:numFmt w:val="bullet"/>
      <w:lvlText w:val="•"/>
      <w:lvlJc w:val="left"/>
      <w:pPr>
        <w:ind w:left="3932" w:hanging="360"/>
      </w:pPr>
      <w:rPr>
        <w:rFonts w:hint="default"/>
        <w:lang w:val="vi" w:eastAsia="en-US" w:bidi="ar-SA"/>
      </w:rPr>
    </w:lvl>
    <w:lvl w:ilvl="3" w:tplc="4852DB50">
      <w:numFmt w:val="bullet"/>
      <w:lvlText w:val="•"/>
      <w:lvlJc w:val="left"/>
      <w:pPr>
        <w:ind w:left="4768" w:hanging="360"/>
      </w:pPr>
      <w:rPr>
        <w:rFonts w:hint="default"/>
        <w:lang w:val="vi" w:eastAsia="en-US" w:bidi="ar-SA"/>
      </w:rPr>
    </w:lvl>
    <w:lvl w:ilvl="4" w:tplc="24EE1C10">
      <w:numFmt w:val="bullet"/>
      <w:lvlText w:val="•"/>
      <w:lvlJc w:val="left"/>
      <w:pPr>
        <w:ind w:left="5604" w:hanging="360"/>
      </w:pPr>
      <w:rPr>
        <w:rFonts w:hint="default"/>
        <w:lang w:val="vi" w:eastAsia="en-US" w:bidi="ar-SA"/>
      </w:rPr>
    </w:lvl>
    <w:lvl w:ilvl="5" w:tplc="E9CCDDD8">
      <w:numFmt w:val="bullet"/>
      <w:lvlText w:val="•"/>
      <w:lvlJc w:val="left"/>
      <w:pPr>
        <w:ind w:left="6440" w:hanging="360"/>
      </w:pPr>
      <w:rPr>
        <w:rFonts w:hint="default"/>
        <w:lang w:val="vi" w:eastAsia="en-US" w:bidi="ar-SA"/>
      </w:rPr>
    </w:lvl>
    <w:lvl w:ilvl="6" w:tplc="4240FB0A">
      <w:numFmt w:val="bullet"/>
      <w:lvlText w:val="•"/>
      <w:lvlJc w:val="left"/>
      <w:pPr>
        <w:ind w:left="7276" w:hanging="360"/>
      </w:pPr>
      <w:rPr>
        <w:rFonts w:hint="default"/>
        <w:lang w:val="vi" w:eastAsia="en-US" w:bidi="ar-SA"/>
      </w:rPr>
    </w:lvl>
    <w:lvl w:ilvl="7" w:tplc="3530D7F2">
      <w:numFmt w:val="bullet"/>
      <w:lvlText w:val="•"/>
      <w:lvlJc w:val="left"/>
      <w:pPr>
        <w:ind w:left="8112" w:hanging="360"/>
      </w:pPr>
      <w:rPr>
        <w:rFonts w:hint="default"/>
        <w:lang w:val="vi" w:eastAsia="en-US" w:bidi="ar-SA"/>
      </w:rPr>
    </w:lvl>
    <w:lvl w:ilvl="8" w:tplc="D7EC1020">
      <w:numFmt w:val="bullet"/>
      <w:lvlText w:val="•"/>
      <w:lvlJc w:val="left"/>
      <w:pPr>
        <w:ind w:left="8948" w:hanging="360"/>
      </w:pPr>
      <w:rPr>
        <w:rFonts w:hint="default"/>
        <w:lang w:val="vi" w:eastAsia="en-US" w:bidi="ar-SA"/>
      </w:rPr>
    </w:lvl>
  </w:abstractNum>
  <w:abstractNum w:abstractNumId="3" w15:restartNumberingAfterBreak="0">
    <w:nsid w:val="185F1EEA"/>
    <w:multiLevelType w:val="multilevel"/>
    <w:tmpl w:val="4A9CA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8D1821"/>
    <w:multiLevelType w:val="hybridMultilevel"/>
    <w:tmpl w:val="E05A605C"/>
    <w:lvl w:ilvl="0" w:tplc="04090001">
      <w:start w:val="1"/>
      <w:numFmt w:val="bullet"/>
      <w:lvlText w:val=""/>
      <w:lvlJc w:val="left"/>
      <w:pPr>
        <w:ind w:left="720" w:hanging="360"/>
      </w:pPr>
      <w:rPr>
        <w:rFonts w:ascii="Symbol" w:hAnsi="Symbol" w:hint="default"/>
        <w:w w:val="99"/>
        <w:sz w:val="26"/>
        <w:szCs w:val="26"/>
        <w:lang w:val="vi"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871749"/>
    <w:multiLevelType w:val="multilevel"/>
    <w:tmpl w:val="FCBC7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ED0B77"/>
    <w:multiLevelType w:val="hybridMultilevel"/>
    <w:tmpl w:val="12802FC8"/>
    <w:lvl w:ilvl="0" w:tplc="0409000F">
      <w:start w:val="1"/>
      <w:numFmt w:val="decimal"/>
      <w:lvlText w:val="%1."/>
      <w:lvlJc w:val="left"/>
      <w:pPr>
        <w:ind w:left="1181" w:hanging="721"/>
      </w:pPr>
      <w:rPr>
        <w:rFonts w:hint="default"/>
        <w:spacing w:val="-5"/>
        <w:w w:val="99"/>
        <w:sz w:val="26"/>
        <w:szCs w:val="26"/>
        <w:lang w:val="vi" w:eastAsia="en-US" w:bidi="ar-SA"/>
      </w:rPr>
    </w:lvl>
    <w:lvl w:ilvl="1" w:tplc="6AEEA3BA">
      <w:start w:val="1"/>
      <w:numFmt w:val="lowerLetter"/>
      <w:lvlText w:val="%2."/>
      <w:lvlJc w:val="left"/>
      <w:pPr>
        <w:ind w:left="1541" w:hanging="360"/>
      </w:pPr>
      <w:rPr>
        <w:rFonts w:hint="default"/>
        <w:w w:val="99"/>
        <w:lang w:val="vi" w:eastAsia="en-US" w:bidi="ar-SA"/>
      </w:rPr>
    </w:lvl>
    <w:lvl w:ilvl="2" w:tplc="A61C2F04">
      <w:numFmt w:val="bullet"/>
      <w:lvlText w:val="-"/>
      <w:lvlJc w:val="left"/>
      <w:pPr>
        <w:ind w:left="2443" w:hanging="360"/>
      </w:pPr>
      <w:rPr>
        <w:rFonts w:ascii="Times New Roman" w:eastAsia="Times New Roman" w:hAnsi="Times New Roman" w:cs="Times New Roman" w:hint="default"/>
        <w:w w:val="100"/>
        <w:sz w:val="32"/>
        <w:szCs w:val="32"/>
        <w:lang w:val="vi" w:eastAsia="en-US" w:bidi="ar-SA"/>
      </w:rPr>
    </w:lvl>
    <w:lvl w:ilvl="3" w:tplc="220683E4">
      <w:numFmt w:val="bullet"/>
      <w:lvlText w:val="•"/>
      <w:lvlJc w:val="left"/>
      <w:pPr>
        <w:ind w:left="3462" w:hanging="360"/>
      </w:pPr>
      <w:rPr>
        <w:rFonts w:hint="default"/>
        <w:lang w:val="vi" w:eastAsia="en-US" w:bidi="ar-SA"/>
      </w:rPr>
    </w:lvl>
    <w:lvl w:ilvl="4" w:tplc="53A8CC88">
      <w:numFmt w:val="bullet"/>
      <w:lvlText w:val="•"/>
      <w:lvlJc w:val="left"/>
      <w:pPr>
        <w:ind w:left="4485" w:hanging="360"/>
      </w:pPr>
      <w:rPr>
        <w:rFonts w:hint="default"/>
        <w:lang w:val="vi" w:eastAsia="en-US" w:bidi="ar-SA"/>
      </w:rPr>
    </w:lvl>
    <w:lvl w:ilvl="5" w:tplc="F36AE154">
      <w:numFmt w:val="bullet"/>
      <w:lvlText w:val="•"/>
      <w:lvlJc w:val="left"/>
      <w:pPr>
        <w:ind w:left="5507" w:hanging="360"/>
      </w:pPr>
      <w:rPr>
        <w:rFonts w:hint="default"/>
        <w:lang w:val="vi" w:eastAsia="en-US" w:bidi="ar-SA"/>
      </w:rPr>
    </w:lvl>
    <w:lvl w:ilvl="6" w:tplc="F72A9A24">
      <w:numFmt w:val="bullet"/>
      <w:lvlText w:val="•"/>
      <w:lvlJc w:val="left"/>
      <w:pPr>
        <w:ind w:left="6530" w:hanging="360"/>
      </w:pPr>
      <w:rPr>
        <w:rFonts w:hint="default"/>
        <w:lang w:val="vi" w:eastAsia="en-US" w:bidi="ar-SA"/>
      </w:rPr>
    </w:lvl>
    <w:lvl w:ilvl="7" w:tplc="07B4E18C">
      <w:numFmt w:val="bullet"/>
      <w:lvlText w:val="•"/>
      <w:lvlJc w:val="left"/>
      <w:pPr>
        <w:ind w:left="7552" w:hanging="360"/>
      </w:pPr>
      <w:rPr>
        <w:rFonts w:hint="default"/>
        <w:lang w:val="vi" w:eastAsia="en-US" w:bidi="ar-SA"/>
      </w:rPr>
    </w:lvl>
    <w:lvl w:ilvl="8" w:tplc="36D2671A">
      <w:numFmt w:val="bullet"/>
      <w:lvlText w:val="•"/>
      <w:lvlJc w:val="left"/>
      <w:pPr>
        <w:ind w:left="8575" w:hanging="360"/>
      </w:pPr>
      <w:rPr>
        <w:rFonts w:hint="default"/>
        <w:lang w:val="vi" w:eastAsia="en-US" w:bidi="ar-SA"/>
      </w:rPr>
    </w:lvl>
  </w:abstractNum>
  <w:abstractNum w:abstractNumId="7" w15:restartNumberingAfterBreak="0">
    <w:nsid w:val="20CE428E"/>
    <w:multiLevelType w:val="hybridMultilevel"/>
    <w:tmpl w:val="1D824582"/>
    <w:lvl w:ilvl="0" w:tplc="160E8346">
      <w:numFmt w:val="bullet"/>
      <w:lvlText w:val="-"/>
      <w:lvlJc w:val="left"/>
      <w:pPr>
        <w:ind w:left="2261" w:hanging="360"/>
      </w:pPr>
      <w:rPr>
        <w:rFonts w:hint="default"/>
        <w:w w:val="100"/>
        <w:lang w:val="vi" w:eastAsia="en-US" w:bidi="ar-SA"/>
      </w:rPr>
    </w:lvl>
    <w:lvl w:ilvl="1" w:tplc="8FE81C4E">
      <w:numFmt w:val="bullet"/>
      <w:lvlText w:val="o"/>
      <w:lvlJc w:val="left"/>
      <w:pPr>
        <w:ind w:left="2982" w:hanging="361"/>
      </w:pPr>
      <w:rPr>
        <w:rFonts w:ascii="Courier New" w:eastAsia="Courier New" w:hAnsi="Courier New" w:cs="Courier New" w:hint="default"/>
        <w:w w:val="99"/>
        <w:sz w:val="26"/>
        <w:szCs w:val="26"/>
        <w:lang w:val="vi" w:eastAsia="en-US" w:bidi="ar-SA"/>
      </w:rPr>
    </w:lvl>
    <w:lvl w:ilvl="2" w:tplc="3668AB26">
      <w:numFmt w:val="bullet"/>
      <w:lvlText w:val="•"/>
      <w:lvlJc w:val="left"/>
      <w:pPr>
        <w:ind w:left="3828" w:hanging="361"/>
      </w:pPr>
      <w:rPr>
        <w:rFonts w:hint="default"/>
        <w:lang w:val="vi" w:eastAsia="en-US" w:bidi="ar-SA"/>
      </w:rPr>
    </w:lvl>
    <w:lvl w:ilvl="3" w:tplc="6010B6C6">
      <w:numFmt w:val="bullet"/>
      <w:lvlText w:val="•"/>
      <w:lvlJc w:val="left"/>
      <w:pPr>
        <w:ind w:left="4677" w:hanging="361"/>
      </w:pPr>
      <w:rPr>
        <w:rFonts w:hint="default"/>
        <w:lang w:val="vi" w:eastAsia="en-US" w:bidi="ar-SA"/>
      </w:rPr>
    </w:lvl>
    <w:lvl w:ilvl="4" w:tplc="7194D36C">
      <w:numFmt w:val="bullet"/>
      <w:lvlText w:val="•"/>
      <w:lvlJc w:val="left"/>
      <w:pPr>
        <w:ind w:left="5526" w:hanging="361"/>
      </w:pPr>
      <w:rPr>
        <w:rFonts w:hint="default"/>
        <w:lang w:val="vi" w:eastAsia="en-US" w:bidi="ar-SA"/>
      </w:rPr>
    </w:lvl>
    <w:lvl w:ilvl="5" w:tplc="94E0C3E4">
      <w:numFmt w:val="bullet"/>
      <w:lvlText w:val="•"/>
      <w:lvlJc w:val="left"/>
      <w:pPr>
        <w:ind w:left="6375" w:hanging="361"/>
      </w:pPr>
      <w:rPr>
        <w:rFonts w:hint="default"/>
        <w:lang w:val="vi" w:eastAsia="en-US" w:bidi="ar-SA"/>
      </w:rPr>
    </w:lvl>
    <w:lvl w:ilvl="6" w:tplc="7AF21DF4">
      <w:numFmt w:val="bullet"/>
      <w:lvlText w:val="•"/>
      <w:lvlJc w:val="left"/>
      <w:pPr>
        <w:ind w:left="7224" w:hanging="361"/>
      </w:pPr>
      <w:rPr>
        <w:rFonts w:hint="default"/>
        <w:lang w:val="vi" w:eastAsia="en-US" w:bidi="ar-SA"/>
      </w:rPr>
    </w:lvl>
    <w:lvl w:ilvl="7" w:tplc="840A0F30">
      <w:numFmt w:val="bullet"/>
      <w:lvlText w:val="•"/>
      <w:lvlJc w:val="left"/>
      <w:pPr>
        <w:ind w:left="8073" w:hanging="361"/>
      </w:pPr>
      <w:rPr>
        <w:rFonts w:hint="default"/>
        <w:lang w:val="vi" w:eastAsia="en-US" w:bidi="ar-SA"/>
      </w:rPr>
    </w:lvl>
    <w:lvl w:ilvl="8" w:tplc="157456F4">
      <w:numFmt w:val="bullet"/>
      <w:lvlText w:val="•"/>
      <w:lvlJc w:val="left"/>
      <w:pPr>
        <w:ind w:left="8922" w:hanging="361"/>
      </w:pPr>
      <w:rPr>
        <w:rFonts w:hint="default"/>
        <w:lang w:val="vi" w:eastAsia="en-US" w:bidi="ar-SA"/>
      </w:rPr>
    </w:lvl>
  </w:abstractNum>
  <w:abstractNum w:abstractNumId="8" w15:restartNumberingAfterBreak="0">
    <w:nsid w:val="228206FB"/>
    <w:multiLevelType w:val="hybridMultilevel"/>
    <w:tmpl w:val="EE9A31FC"/>
    <w:lvl w:ilvl="0" w:tplc="E7569140">
      <w:numFmt w:val="bullet"/>
      <w:lvlText w:val="-"/>
      <w:lvlJc w:val="left"/>
      <w:pPr>
        <w:ind w:left="2443" w:hanging="360"/>
      </w:pPr>
      <w:rPr>
        <w:rFonts w:hint="default"/>
        <w:w w:val="100"/>
        <w:lang w:val="vi" w:eastAsia="en-US" w:bidi="ar-SA"/>
      </w:rPr>
    </w:lvl>
    <w:lvl w:ilvl="1" w:tplc="BDC02504">
      <w:numFmt w:val="bullet"/>
      <w:lvlText w:val="•"/>
      <w:lvlJc w:val="left"/>
      <w:pPr>
        <w:ind w:left="3258" w:hanging="360"/>
      </w:pPr>
      <w:rPr>
        <w:rFonts w:hint="default"/>
        <w:lang w:val="vi" w:eastAsia="en-US" w:bidi="ar-SA"/>
      </w:rPr>
    </w:lvl>
    <w:lvl w:ilvl="2" w:tplc="927E6A18">
      <w:numFmt w:val="bullet"/>
      <w:lvlText w:val="•"/>
      <w:lvlJc w:val="left"/>
      <w:pPr>
        <w:ind w:left="4076" w:hanging="360"/>
      </w:pPr>
      <w:rPr>
        <w:rFonts w:hint="default"/>
        <w:lang w:val="vi" w:eastAsia="en-US" w:bidi="ar-SA"/>
      </w:rPr>
    </w:lvl>
    <w:lvl w:ilvl="3" w:tplc="9D7C06FA">
      <w:numFmt w:val="bullet"/>
      <w:lvlText w:val="•"/>
      <w:lvlJc w:val="left"/>
      <w:pPr>
        <w:ind w:left="4894" w:hanging="360"/>
      </w:pPr>
      <w:rPr>
        <w:rFonts w:hint="default"/>
        <w:lang w:val="vi" w:eastAsia="en-US" w:bidi="ar-SA"/>
      </w:rPr>
    </w:lvl>
    <w:lvl w:ilvl="4" w:tplc="F0325240">
      <w:numFmt w:val="bullet"/>
      <w:lvlText w:val="•"/>
      <w:lvlJc w:val="left"/>
      <w:pPr>
        <w:ind w:left="5712" w:hanging="360"/>
      </w:pPr>
      <w:rPr>
        <w:rFonts w:hint="default"/>
        <w:lang w:val="vi" w:eastAsia="en-US" w:bidi="ar-SA"/>
      </w:rPr>
    </w:lvl>
    <w:lvl w:ilvl="5" w:tplc="E452D5DC">
      <w:numFmt w:val="bullet"/>
      <w:lvlText w:val="•"/>
      <w:lvlJc w:val="left"/>
      <w:pPr>
        <w:ind w:left="6530" w:hanging="360"/>
      </w:pPr>
      <w:rPr>
        <w:rFonts w:hint="default"/>
        <w:lang w:val="vi" w:eastAsia="en-US" w:bidi="ar-SA"/>
      </w:rPr>
    </w:lvl>
    <w:lvl w:ilvl="6" w:tplc="10281218">
      <w:numFmt w:val="bullet"/>
      <w:lvlText w:val="•"/>
      <w:lvlJc w:val="left"/>
      <w:pPr>
        <w:ind w:left="7348" w:hanging="360"/>
      </w:pPr>
      <w:rPr>
        <w:rFonts w:hint="default"/>
        <w:lang w:val="vi" w:eastAsia="en-US" w:bidi="ar-SA"/>
      </w:rPr>
    </w:lvl>
    <w:lvl w:ilvl="7" w:tplc="726C00F8">
      <w:numFmt w:val="bullet"/>
      <w:lvlText w:val="•"/>
      <w:lvlJc w:val="left"/>
      <w:pPr>
        <w:ind w:left="8166" w:hanging="360"/>
      </w:pPr>
      <w:rPr>
        <w:rFonts w:hint="default"/>
        <w:lang w:val="vi" w:eastAsia="en-US" w:bidi="ar-SA"/>
      </w:rPr>
    </w:lvl>
    <w:lvl w:ilvl="8" w:tplc="893647CC">
      <w:numFmt w:val="bullet"/>
      <w:lvlText w:val="•"/>
      <w:lvlJc w:val="left"/>
      <w:pPr>
        <w:ind w:left="8984" w:hanging="360"/>
      </w:pPr>
      <w:rPr>
        <w:rFonts w:hint="default"/>
        <w:lang w:val="vi" w:eastAsia="en-US" w:bidi="ar-SA"/>
      </w:rPr>
    </w:lvl>
  </w:abstractNum>
  <w:abstractNum w:abstractNumId="9" w15:restartNumberingAfterBreak="0">
    <w:nsid w:val="25920839"/>
    <w:multiLevelType w:val="hybridMultilevel"/>
    <w:tmpl w:val="4C42DCA6"/>
    <w:lvl w:ilvl="0" w:tplc="A61C2F04">
      <w:numFmt w:val="bullet"/>
      <w:lvlText w:val="-"/>
      <w:lvlJc w:val="left"/>
      <w:pPr>
        <w:ind w:left="2070" w:hanging="360"/>
      </w:pPr>
      <w:rPr>
        <w:rFonts w:ascii="Times New Roman" w:eastAsia="Times New Roman" w:hAnsi="Times New Roman" w:cs="Times New Roman" w:hint="default"/>
        <w:w w:val="100"/>
        <w:sz w:val="32"/>
        <w:szCs w:val="32"/>
        <w:lang w:val="vi" w:eastAsia="en-US" w:bidi="ar-SA"/>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0" w15:restartNumberingAfterBreak="0">
    <w:nsid w:val="2C8D62C7"/>
    <w:multiLevelType w:val="hybridMultilevel"/>
    <w:tmpl w:val="80D60A34"/>
    <w:lvl w:ilvl="0" w:tplc="AADAECB0">
      <w:start w:val="1"/>
      <w:numFmt w:val="decimal"/>
      <w:lvlText w:val="%1."/>
      <w:lvlJc w:val="left"/>
      <w:pPr>
        <w:ind w:left="1181" w:hanging="360"/>
      </w:pPr>
      <w:rPr>
        <w:rFonts w:ascii="Times New Roman" w:eastAsia="Times New Roman" w:hAnsi="Times New Roman" w:cs="Times New Roman" w:hint="default"/>
        <w:spacing w:val="0"/>
        <w:w w:val="100"/>
        <w:sz w:val="32"/>
        <w:szCs w:val="32"/>
        <w:lang w:val="vi" w:eastAsia="en-US" w:bidi="ar-SA"/>
      </w:rPr>
    </w:lvl>
    <w:lvl w:ilvl="1" w:tplc="E0C45746">
      <w:start w:val="1"/>
      <w:numFmt w:val="lowerLetter"/>
      <w:lvlText w:val="%2."/>
      <w:lvlJc w:val="left"/>
      <w:pPr>
        <w:ind w:left="1541" w:hanging="360"/>
      </w:pPr>
      <w:rPr>
        <w:rFonts w:hint="default"/>
        <w:spacing w:val="0"/>
        <w:w w:val="100"/>
        <w:lang w:val="vi" w:eastAsia="en-US" w:bidi="ar-SA"/>
      </w:rPr>
    </w:lvl>
    <w:lvl w:ilvl="2" w:tplc="AAA629B2">
      <w:numFmt w:val="bullet"/>
      <w:lvlText w:val="-"/>
      <w:lvlJc w:val="left"/>
      <w:pPr>
        <w:ind w:left="2443" w:hanging="360"/>
      </w:pPr>
      <w:rPr>
        <w:rFonts w:ascii="Times New Roman" w:eastAsia="Times New Roman" w:hAnsi="Times New Roman" w:cs="Times New Roman" w:hint="default"/>
        <w:w w:val="99"/>
        <w:sz w:val="26"/>
        <w:szCs w:val="26"/>
        <w:lang w:val="vi" w:eastAsia="en-US" w:bidi="ar-SA"/>
      </w:rPr>
    </w:lvl>
    <w:lvl w:ilvl="3" w:tplc="F3C0A40E">
      <w:numFmt w:val="bullet"/>
      <w:lvlText w:val="•"/>
      <w:lvlJc w:val="left"/>
      <w:pPr>
        <w:ind w:left="3462" w:hanging="360"/>
      </w:pPr>
      <w:rPr>
        <w:rFonts w:hint="default"/>
        <w:lang w:val="vi" w:eastAsia="en-US" w:bidi="ar-SA"/>
      </w:rPr>
    </w:lvl>
    <w:lvl w:ilvl="4" w:tplc="224ADF56">
      <w:numFmt w:val="bullet"/>
      <w:lvlText w:val="•"/>
      <w:lvlJc w:val="left"/>
      <w:pPr>
        <w:ind w:left="4485" w:hanging="360"/>
      </w:pPr>
      <w:rPr>
        <w:rFonts w:hint="default"/>
        <w:lang w:val="vi" w:eastAsia="en-US" w:bidi="ar-SA"/>
      </w:rPr>
    </w:lvl>
    <w:lvl w:ilvl="5" w:tplc="679AD6D8">
      <w:numFmt w:val="bullet"/>
      <w:lvlText w:val="•"/>
      <w:lvlJc w:val="left"/>
      <w:pPr>
        <w:ind w:left="5507" w:hanging="360"/>
      </w:pPr>
      <w:rPr>
        <w:rFonts w:hint="default"/>
        <w:lang w:val="vi" w:eastAsia="en-US" w:bidi="ar-SA"/>
      </w:rPr>
    </w:lvl>
    <w:lvl w:ilvl="6" w:tplc="CC8A4A22">
      <w:numFmt w:val="bullet"/>
      <w:lvlText w:val="•"/>
      <w:lvlJc w:val="left"/>
      <w:pPr>
        <w:ind w:left="6530" w:hanging="360"/>
      </w:pPr>
      <w:rPr>
        <w:rFonts w:hint="default"/>
        <w:lang w:val="vi" w:eastAsia="en-US" w:bidi="ar-SA"/>
      </w:rPr>
    </w:lvl>
    <w:lvl w:ilvl="7" w:tplc="83CEFC56">
      <w:numFmt w:val="bullet"/>
      <w:lvlText w:val="•"/>
      <w:lvlJc w:val="left"/>
      <w:pPr>
        <w:ind w:left="7552" w:hanging="360"/>
      </w:pPr>
      <w:rPr>
        <w:rFonts w:hint="default"/>
        <w:lang w:val="vi" w:eastAsia="en-US" w:bidi="ar-SA"/>
      </w:rPr>
    </w:lvl>
    <w:lvl w:ilvl="8" w:tplc="07F0D90C">
      <w:numFmt w:val="bullet"/>
      <w:lvlText w:val="•"/>
      <w:lvlJc w:val="left"/>
      <w:pPr>
        <w:ind w:left="8575" w:hanging="360"/>
      </w:pPr>
      <w:rPr>
        <w:rFonts w:hint="default"/>
        <w:lang w:val="vi" w:eastAsia="en-US" w:bidi="ar-SA"/>
      </w:rPr>
    </w:lvl>
  </w:abstractNum>
  <w:abstractNum w:abstractNumId="11" w15:restartNumberingAfterBreak="0">
    <w:nsid w:val="2C8E7592"/>
    <w:multiLevelType w:val="hybridMultilevel"/>
    <w:tmpl w:val="5F022E30"/>
    <w:lvl w:ilvl="0" w:tplc="749AC738">
      <w:start w:val="1"/>
      <w:numFmt w:val="upperRoman"/>
      <w:lvlText w:val="%1."/>
      <w:lvlJc w:val="left"/>
      <w:pPr>
        <w:ind w:left="1181" w:hanging="721"/>
      </w:pPr>
      <w:rPr>
        <w:rFonts w:ascii="Times New Roman" w:eastAsia="Times New Roman" w:hAnsi="Times New Roman" w:cs="Times New Roman" w:hint="default"/>
        <w:spacing w:val="-5"/>
        <w:w w:val="99"/>
        <w:sz w:val="26"/>
        <w:szCs w:val="26"/>
        <w:lang w:val="vi" w:eastAsia="en-US" w:bidi="ar-SA"/>
      </w:rPr>
    </w:lvl>
    <w:lvl w:ilvl="1" w:tplc="6AEEA3BA">
      <w:start w:val="1"/>
      <w:numFmt w:val="lowerLetter"/>
      <w:lvlText w:val="%2."/>
      <w:lvlJc w:val="left"/>
      <w:pPr>
        <w:ind w:left="1541" w:hanging="360"/>
      </w:pPr>
      <w:rPr>
        <w:rFonts w:hint="default"/>
        <w:w w:val="99"/>
        <w:lang w:val="vi" w:eastAsia="en-US" w:bidi="ar-SA"/>
      </w:rPr>
    </w:lvl>
    <w:lvl w:ilvl="2" w:tplc="A61C2F04">
      <w:numFmt w:val="bullet"/>
      <w:lvlText w:val="-"/>
      <w:lvlJc w:val="left"/>
      <w:pPr>
        <w:ind w:left="2443" w:hanging="360"/>
      </w:pPr>
      <w:rPr>
        <w:rFonts w:ascii="Times New Roman" w:eastAsia="Times New Roman" w:hAnsi="Times New Roman" w:cs="Times New Roman" w:hint="default"/>
        <w:w w:val="100"/>
        <w:sz w:val="32"/>
        <w:szCs w:val="32"/>
        <w:lang w:val="vi" w:eastAsia="en-US" w:bidi="ar-SA"/>
      </w:rPr>
    </w:lvl>
    <w:lvl w:ilvl="3" w:tplc="220683E4">
      <w:numFmt w:val="bullet"/>
      <w:lvlText w:val="•"/>
      <w:lvlJc w:val="left"/>
      <w:pPr>
        <w:ind w:left="3462" w:hanging="360"/>
      </w:pPr>
      <w:rPr>
        <w:rFonts w:hint="default"/>
        <w:lang w:val="vi" w:eastAsia="en-US" w:bidi="ar-SA"/>
      </w:rPr>
    </w:lvl>
    <w:lvl w:ilvl="4" w:tplc="53A8CC88">
      <w:numFmt w:val="bullet"/>
      <w:lvlText w:val="•"/>
      <w:lvlJc w:val="left"/>
      <w:pPr>
        <w:ind w:left="4485" w:hanging="360"/>
      </w:pPr>
      <w:rPr>
        <w:rFonts w:hint="default"/>
        <w:lang w:val="vi" w:eastAsia="en-US" w:bidi="ar-SA"/>
      </w:rPr>
    </w:lvl>
    <w:lvl w:ilvl="5" w:tplc="F36AE154">
      <w:numFmt w:val="bullet"/>
      <w:lvlText w:val="•"/>
      <w:lvlJc w:val="left"/>
      <w:pPr>
        <w:ind w:left="5507" w:hanging="360"/>
      </w:pPr>
      <w:rPr>
        <w:rFonts w:hint="default"/>
        <w:lang w:val="vi" w:eastAsia="en-US" w:bidi="ar-SA"/>
      </w:rPr>
    </w:lvl>
    <w:lvl w:ilvl="6" w:tplc="F72A9A24">
      <w:numFmt w:val="bullet"/>
      <w:lvlText w:val="•"/>
      <w:lvlJc w:val="left"/>
      <w:pPr>
        <w:ind w:left="6530" w:hanging="360"/>
      </w:pPr>
      <w:rPr>
        <w:rFonts w:hint="default"/>
        <w:lang w:val="vi" w:eastAsia="en-US" w:bidi="ar-SA"/>
      </w:rPr>
    </w:lvl>
    <w:lvl w:ilvl="7" w:tplc="07B4E18C">
      <w:numFmt w:val="bullet"/>
      <w:lvlText w:val="•"/>
      <w:lvlJc w:val="left"/>
      <w:pPr>
        <w:ind w:left="7552" w:hanging="360"/>
      </w:pPr>
      <w:rPr>
        <w:rFonts w:hint="default"/>
        <w:lang w:val="vi" w:eastAsia="en-US" w:bidi="ar-SA"/>
      </w:rPr>
    </w:lvl>
    <w:lvl w:ilvl="8" w:tplc="36D2671A">
      <w:numFmt w:val="bullet"/>
      <w:lvlText w:val="•"/>
      <w:lvlJc w:val="left"/>
      <w:pPr>
        <w:ind w:left="8575" w:hanging="360"/>
      </w:pPr>
      <w:rPr>
        <w:rFonts w:hint="default"/>
        <w:lang w:val="vi" w:eastAsia="en-US" w:bidi="ar-SA"/>
      </w:rPr>
    </w:lvl>
  </w:abstractNum>
  <w:abstractNum w:abstractNumId="12" w15:restartNumberingAfterBreak="0">
    <w:nsid w:val="30973B94"/>
    <w:multiLevelType w:val="hybridMultilevel"/>
    <w:tmpl w:val="AEFA3E16"/>
    <w:lvl w:ilvl="0" w:tplc="A61C2F04">
      <w:numFmt w:val="bullet"/>
      <w:lvlText w:val="-"/>
      <w:lvlJc w:val="left"/>
      <w:pPr>
        <w:ind w:left="2620" w:hanging="360"/>
      </w:pPr>
      <w:rPr>
        <w:rFonts w:ascii="Times New Roman" w:eastAsia="Times New Roman" w:hAnsi="Times New Roman" w:cs="Times New Roman" w:hint="default"/>
        <w:w w:val="100"/>
        <w:sz w:val="32"/>
        <w:szCs w:val="32"/>
        <w:lang w:val="vi" w:eastAsia="en-US" w:bidi="ar-SA"/>
      </w:rPr>
    </w:lvl>
    <w:lvl w:ilvl="1" w:tplc="04090003" w:tentative="1">
      <w:start w:val="1"/>
      <w:numFmt w:val="bullet"/>
      <w:lvlText w:val="o"/>
      <w:lvlJc w:val="left"/>
      <w:pPr>
        <w:ind w:left="3340" w:hanging="360"/>
      </w:pPr>
      <w:rPr>
        <w:rFonts w:ascii="Courier New" w:hAnsi="Courier New" w:cs="Courier New" w:hint="default"/>
      </w:rPr>
    </w:lvl>
    <w:lvl w:ilvl="2" w:tplc="04090005" w:tentative="1">
      <w:start w:val="1"/>
      <w:numFmt w:val="bullet"/>
      <w:lvlText w:val=""/>
      <w:lvlJc w:val="left"/>
      <w:pPr>
        <w:ind w:left="4060" w:hanging="360"/>
      </w:pPr>
      <w:rPr>
        <w:rFonts w:ascii="Wingdings" w:hAnsi="Wingdings" w:hint="default"/>
      </w:rPr>
    </w:lvl>
    <w:lvl w:ilvl="3" w:tplc="04090001" w:tentative="1">
      <w:start w:val="1"/>
      <w:numFmt w:val="bullet"/>
      <w:lvlText w:val=""/>
      <w:lvlJc w:val="left"/>
      <w:pPr>
        <w:ind w:left="4780" w:hanging="360"/>
      </w:pPr>
      <w:rPr>
        <w:rFonts w:ascii="Symbol" w:hAnsi="Symbol" w:hint="default"/>
      </w:rPr>
    </w:lvl>
    <w:lvl w:ilvl="4" w:tplc="04090003" w:tentative="1">
      <w:start w:val="1"/>
      <w:numFmt w:val="bullet"/>
      <w:lvlText w:val="o"/>
      <w:lvlJc w:val="left"/>
      <w:pPr>
        <w:ind w:left="5500" w:hanging="360"/>
      </w:pPr>
      <w:rPr>
        <w:rFonts w:ascii="Courier New" w:hAnsi="Courier New" w:cs="Courier New" w:hint="default"/>
      </w:rPr>
    </w:lvl>
    <w:lvl w:ilvl="5" w:tplc="04090005" w:tentative="1">
      <w:start w:val="1"/>
      <w:numFmt w:val="bullet"/>
      <w:lvlText w:val=""/>
      <w:lvlJc w:val="left"/>
      <w:pPr>
        <w:ind w:left="6220" w:hanging="360"/>
      </w:pPr>
      <w:rPr>
        <w:rFonts w:ascii="Wingdings" w:hAnsi="Wingdings" w:hint="default"/>
      </w:rPr>
    </w:lvl>
    <w:lvl w:ilvl="6" w:tplc="04090001" w:tentative="1">
      <w:start w:val="1"/>
      <w:numFmt w:val="bullet"/>
      <w:lvlText w:val=""/>
      <w:lvlJc w:val="left"/>
      <w:pPr>
        <w:ind w:left="6940" w:hanging="360"/>
      </w:pPr>
      <w:rPr>
        <w:rFonts w:ascii="Symbol" w:hAnsi="Symbol" w:hint="default"/>
      </w:rPr>
    </w:lvl>
    <w:lvl w:ilvl="7" w:tplc="04090003" w:tentative="1">
      <w:start w:val="1"/>
      <w:numFmt w:val="bullet"/>
      <w:lvlText w:val="o"/>
      <w:lvlJc w:val="left"/>
      <w:pPr>
        <w:ind w:left="7660" w:hanging="360"/>
      </w:pPr>
      <w:rPr>
        <w:rFonts w:ascii="Courier New" w:hAnsi="Courier New" w:cs="Courier New" w:hint="default"/>
      </w:rPr>
    </w:lvl>
    <w:lvl w:ilvl="8" w:tplc="04090005" w:tentative="1">
      <w:start w:val="1"/>
      <w:numFmt w:val="bullet"/>
      <w:lvlText w:val=""/>
      <w:lvlJc w:val="left"/>
      <w:pPr>
        <w:ind w:left="8380" w:hanging="360"/>
      </w:pPr>
      <w:rPr>
        <w:rFonts w:ascii="Wingdings" w:hAnsi="Wingdings" w:hint="default"/>
      </w:rPr>
    </w:lvl>
  </w:abstractNum>
  <w:abstractNum w:abstractNumId="13" w15:restartNumberingAfterBreak="0">
    <w:nsid w:val="30ED3C87"/>
    <w:multiLevelType w:val="hybridMultilevel"/>
    <w:tmpl w:val="89EA819C"/>
    <w:lvl w:ilvl="0" w:tplc="BD8648E0">
      <w:numFmt w:val="bullet"/>
      <w:lvlText w:val="-"/>
      <w:lvlJc w:val="left"/>
      <w:pPr>
        <w:ind w:left="2261" w:hanging="360"/>
      </w:pPr>
      <w:rPr>
        <w:rFonts w:hint="default"/>
        <w:w w:val="100"/>
        <w:lang w:val="vi" w:eastAsia="en-US" w:bidi="ar-SA"/>
      </w:rPr>
    </w:lvl>
    <w:lvl w:ilvl="1" w:tplc="19E2755E">
      <w:numFmt w:val="bullet"/>
      <w:lvlText w:val="•"/>
      <w:lvlJc w:val="left"/>
      <w:pPr>
        <w:ind w:left="3096" w:hanging="360"/>
      </w:pPr>
      <w:rPr>
        <w:rFonts w:hint="default"/>
        <w:lang w:val="vi" w:eastAsia="en-US" w:bidi="ar-SA"/>
      </w:rPr>
    </w:lvl>
    <w:lvl w:ilvl="2" w:tplc="2912EFB2">
      <w:numFmt w:val="bullet"/>
      <w:lvlText w:val="•"/>
      <w:lvlJc w:val="left"/>
      <w:pPr>
        <w:ind w:left="3932" w:hanging="360"/>
      </w:pPr>
      <w:rPr>
        <w:rFonts w:hint="default"/>
        <w:lang w:val="vi" w:eastAsia="en-US" w:bidi="ar-SA"/>
      </w:rPr>
    </w:lvl>
    <w:lvl w:ilvl="3" w:tplc="007866EA">
      <w:numFmt w:val="bullet"/>
      <w:lvlText w:val="•"/>
      <w:lvlJc w:val="left"/>
      <w:pPr>
        <w:ind w:left="4768" w:hanging="360"/>
      </w:pPr>
      <w:rPr>
        <w:rFonts w:hint="default"/>
        <w:lang w:val="vi" w:eastAsia="en-US" w:bidi="ar-SA"/>
      </w:rPr>
    </w:lvl>
    <w:lvl w:ilvl="4" w:tplc="9DE28FF0">
      <w:numFmt w:val="bullet"/>
      <w:lvlText w:val="•"/>
      <w:lvlJc w:val="left"/>
      <w:pPr>
        <w:ind w:left="5604" w:hanging="360"/>
      </w:pPr>
      <w:rPr>
        <w:rFonts w:hint="default"/>
        <w:lang w:val="vi" w:eastAsia="en-US" w:bidi="ar-SA"/>
      </w:rPr>
    </w:lvl>
    <w:lvl w:ilvl="5" w:tplc="721E4990">
      <w:numFmt w:val="bullet"/>
      <w:lvlText w:val="•"/>
      <w:lvlJc w:val="left"/>
      <w:pPr>
        <w:ind w:left="6440" w:hanging="360"/>
      </w:pPr>
      <w:rPr>
        <w:rFonts w:hint="default"/>
        <w:lang w:val="vi" w:eastAsia="en-US" w:bidi="ar-SA"/>
      </w:rPr>
    </w:lvl>
    <w:lvl w:ilvl="6" w:tplc="98B4C6BE">
      <w:numFmt w:val="bullet"/>
      <w:lvlText w:val="•"/>
      <w:lvlJc w:val="left"/>
      <w:pPr>
        <w:ind w:left="7276" w:hanging="360"/>
      </w:pPr>
      <w:rPr>
        <w:rFonts w:hint="default"/>
        <w:lang w:val="vi" w:eastAsia="en-US" w:bidi="ar-SA"/>
      </w:rPr>
    </w:lvl>
    <w:lvl w:ilvl="7" w:tplc="EC5E8E24">
      <w:numFmt w:val="bullet"/>
      <w:lvlText w:val="•"/>
      <w:lvlJc w:val="left"/>
      <w:pPr>
        <w:ind w:left="8112" w:hanging="360"/>
      </w:pPr>
      <w:rPr>
        <w:rFonts w:hint="default"/>
        <w:lang w:val="vi" w:eastAsia="en-US" w:bidi="ar-SA"/>
      </w:rPr>
    </w:lvl>
    <w:lvl w:ilvl="8" w:tplc="674A1ACE">
      <w:numFmt w:val="bullet"/>
      <w:lvlText w:val="•"/>
      <w:lvlJc w:val="left"/>
      <w:pPr>
        <w:ind w:left="8948" w:hanging="360"/>
      </w:pPr>
      <w:rPr>
        <w:rFonts w:hint="default"/>
        <w:lang w:val="vi" w:eastAsia="en-US" w:bidi="ar-SA"/>
      </w:rPr>
    </w:lvl>
  </w:abstractNum>
  <w:abstractNum w:abstractNumId="14" w15:restartNumberingAfterBreak="0">
    <w:nsid w:val="350E07E2"/>
    <w:multiLevelType w:val="hybridMultilevel"/>
    <w:tmpl w:val="3BE05ED8"/>
    <w:lvl w:ilvl="0" w:tplc="ED2C3DE8">
      <w:numFmt w:val="bullet"/>
      <w:lvlText w:val="-"/>
      <w:lvlJc w:val="left"/>
      <w:pPr>
        <w:ind w:left="2261" w:hanging="360"/>
      </w:pPr>
      <w:rPr>
        <w:rFonts w:ascii="Arial" w:eastAsia="Arial" w:hAnsi="Arial" w:cs="Arial" w:hint="default"/>
        <w:w w:val="100"/>
        <w:sz w:val="32"/>
        <w:szCs w:val="32"/>
        <w:lang w:val="vi" w:eastAsia="en-US" w:bidi="ar-SA"/>
      </w:rPr>
    </w:lvl>
    <w:lvl w:ilvl="1" w:tplc="4128FE54">
      <w:numFmt w:val="bullet"/>
      <w:lvlText w:val="o"/>
      <w:lvlJc w:val="left"/>
      <w:pPr>
        <w:ind w:left="2982" w:hanging="361"/>
      </w:pPr>
      <w:rPr>
        <w:rFonts w:ascii="Courier New" w:eastAsia="Courier New" w:hAnsi="Courier New" w:cs="Courier New" w:hint="default"/>
        <w:w w:val="100"/>
        <w:sz w:val="32"/>
        <w:szCs w:val="32"/>
        <w:lang w:val="vi" w:eastAsia="en-US" w:bidi="ar-SA"/>
      </w:rPr>
    </w:lvl>
    <w:lvl w:ilvl="2" w:tplc="795AF516">
      <w:numFmt w:val="bullet"/>
      <w:lvlText w:val="•"/>
      <w:lvlJc w:val="left"/>
      <w:pPr>
        <w:ind w:left="3109" w:hanging="361"/>
      </w:pPr>
      <w:rPr>
        <w:rFonts w:hint="default"/>
        <w:lang w:val="vi" w:eastAsia="en-US" w:bidi="ar-SA"/>
      </w:rPr>
    </w:lvl>
    <w:lvl w:ilvl="3" w:tplc="E5BE6FBC">
      <w:numFmt w:val="bullet"/>
      <w:lvlText w:val="•"/>
      <w:lvlJc w:val="left"/>
      <w:pPr>
        <w:ind w:left="3238" w:hanging="361"/>
      </w:pPr>
      <w:rPr>
        <w:rFonts w:hint="default"/>
        <w:lang w:val="vi" w:eastAsia="en-US" w:bidi="ar-SA"/>
      </w:rPr>
    </w:lvl>
    <w:lvl w:ilvl="4" w:tplc="E486A968">
      <w:numFmt w:val="bullet"/>
      <w:lvlText w:val="•"/>
      <w:lvlJc w:val="left"/>
      <w:pPr>
        <w:ind w:left="3367" w:hanging="361"/>
      </w:pPr>
      <w:rPr>
        <w:rFonts w:hint="default"/>
        <w:lang w:val="vi" w:eastAsia="en-US" w:bidi="ar-SA"/>
      </w:rPr>
    </w:lvl>
    <w:lvl w:ilvl="5" w:tplc="93E410D4">
      <w:numFmt w:val="bullet"/>
      <w:lvlText w:val="•"/>
      <w:lvlJc w:val="left"/>
      <w:pPr>
        <w:ind w:left="3496" w:hanging="361"/>
      </w:pPr>
      <w:rPr>
        <w:rFonts w:hint="default"/>
        <w:lang w:val="vi" w:eastAsia="en-US" w:bidi="ar-SA"/>
      </w:rPr>
    </w:lvl>
    <w:lvl w:ilvl="6" w:tplc="12CA47B4">
      <w:numFmt w:val="bullet"/>
      <w:lvlText w:val="•"/>
      <w:lvlJc w:val="left"/>
      <w:pPr>
        <w:ind w:left="3625" w:hanging="361"/>
      </w:pPr>
      <w:rPr>
        <w:rFonts w:hint="default"/>
        <w:lang w:val="vi" w:eastAsia="en-US" w:bidi="ar-SA"/>
      </w:rPr>
    </w:lvl>
    <w:lvl w:ilvl="7" w:tplc="4E465B5E">
      <w:numFmt w:val="bullet"/>
      <w:lvlText w:val="•"/>
      <w:lvlJc w:val="left"/>
      <w:pPr>
        <w:ind w:left="3754" w:hanging="361"/>
      </w:pPr>
      <w:rPr>
        <w:rFonts w:hint="default"/>
        <w:lang w:val="vi" w:eastAsia="en-US" w:bidi="ar-SA"/>
      </w:rPr>
    </w:lvl>
    <w:lvl w:ilvl="8" w:tplc="B72818B0">
      <w:numFmt w:val="bullet"/>
      <w:lvlText w:val="•"/>
      <w:lvlJc w:val="left"/>
      <w:pPr>
        <w:ind w:left="3883" w:hanging="361"/>
      </w:pPr>
      <w:rPr>
        <w:rFonts w:hint="default"/>
        <w:lang w:val="vi" w:eastAsia="en-US" w:bidi="ar-SA"/>
      </w:rPr>
    </w:lvl>
  </w:abstractNum>
  <w:abstractNum w:abstractNumId="15" w15:restartNumberingAfterBreak="0">
    <w:nsid w:val="36010032"/>
    <w:multiLevelType w:val="hybridMultilevel"/>
    <w:tmpl w:val="69A8D074"/>
    <w:lvl w:ilvl="0" w:tplc="82626AB2">
      <w:numFmt w:val="bullet"/>
      <w:lvlText w:val="-"/>
      <w:lvlJc w:val="left"/>
      <w:pPr>
        <w:ind w:left="2261" w:hanging="360"/>
      </w:pPr>
      <w:rPr>
        <w:rFonts w:hint="default"/>
        <w:w w:val="100"/>
        <w:lang w:val="vi" w:eastAsia="en-US" w:bidi="ar-SA"/>
      </w:rPr>
    </w:lvl>
    <w:lvl w:ilvl="1" w:tplc="CF8A647A">
      <w:numFmt w:val="bullet"/>
      <w:lvlText w:val="•"/>
      <w:lvlJc w:val="left"/>
      <w:pPr>
        <w:ind w:left="3096" w:hanging="360"/>
      </w:pPr>
      <w:rPr>
        <w:rFonts w:hint="default"/>
        <w:lang w:val="vi" w:eastAsia="en-US" w:bidi="ar-SA"/>
      </w:rPr>
    </w:lvl>
    <w:lvl w:ilvl="2" w:tplc="F4BA1D6E">
      <w:numFmt w:val="bullet"/>
      <w:lvlText w:val="•"/>
      <w:lvlJc w:val="left"/>
      <w:pPr>
        <w:ind w:left="3932" w:hanging="360"/>
      </w:pPr>
      <w:rPr>
        <w:rFonts w:hint="default"/>
        <w:lang w:val="vi" w:eastAsia="en-US" w:bidi="ar-SA"/>
      </w:rPr>
    </w:lvl>
    <w:lvl w:ilvl="3" w:tplc="8990C80C">
      <w:numFmt w:val="bullet"/>
      <w:lvlText w:val="•"/>
      <w:lvlJc w:val="left"/>
      <w:pPr>
        <w:ind w:left="4768" w:hanging="360"/>
      </w:pPr>
      <w:rPr>
        <w:rFonts w:hint="default"/>
        <w:lang w:val="vi" w:eastAsia="en-US" w:bidi="ar-SA"/>
      </w:rPr>
    </w:lvl>
    <w:lvl w:ilvl="4" w:tplc="2070DF84">
      <w:numFmt w:val="bullet"/>
      <w:lvlText w:val="•"/>
      <w:lvlJc w:val="left"/>
      <w:pPr>
        <w:ind w:left="5604" w:hanging="360"/>
      </w:pPr>
      <w:rPr>
        <w:rFonts w:hint="default"/>
        <w:lang w:val="vi" w:eastAsia="en-US" w:bidi="ar-SA"/>
      </w:rPr>
    </w:lvl>
    <w:lvl w:ilvl="5" w:tplc="7FBE334C">
      <w:numFmt w:val="bullet"/>
      <w:lvlText w:val="•"/>
      <w:lvlJc w:val="left"/>
      <w:pPr>
        <w:ind w:left="6440" w:hanging="360"/>
      </w:pPr>
      <w:rPr>
        <w:rFonts w:hint="default"/>
        <w:lang w:val="vi" w:eastAsia="en-US" w:bidi="ar-SA"/>
      </w:rPr>
    </w:lvl>
    <w:lvl w:ilvl="6" w:tplc="7BC80E6E">
      <w:numFmt w:val="bullet"/>
      <w:lvlText w:val="•"/>
      <w:lvlJc w:val="left"/>
      <w:pPr>
        <w:ind w:left="7276" w:hanging="360"/>
      </w:pPr>
      <w:rPr>
        <w:rFonts w:hint="default"/>
        <w:lang w:val="vi" w:eastAsia="en-US" w:bidi="ar-SA"/>
      </w:rPr>
    </w:lvl>
    <w:lvl w:ilvl="7" w:tplc="D898C51C">
      <w:numFmt w:val="bullet"/>
      <w:lvlText w:val="•"/>
      <w:lvlJc w:val="left"/>
      <w:pPr>
        <w:ind w:left="8112" w:hanging="360"/>
      </w:pPr>
      <w:rPr>
        <w:rFonts w:hint="default"/>
        <w:lang w:val="vi" w:eastAsia="en-US" w:bidi="ar-SA"/>
      </w:rPr>
    </w:lvl>
    <w:lvl w:ilvl="8" w:tplc="44FA9FD2">
      <w:numFmt w:val="bullet"/>
      <w:lvlText w:val="•"/>
      <w:lvlJc w:val="left"/>
      <w:pPr>
        <w:ind w:left="8948" w:hanging="360"/>
      </w:pPr>
      <w:rPr>
        <w:rFonts w:hint="default"/>
        <w:lang w:val="vi" w:eastAsia="en-US" w:bidi="ar-SA"/>
      </w:rPr>
    </w:lvl>
  </w:abstractNum>
  <w:abstractNum w:abstractNumId="16" w15:restartNumberingAfterBreak="0">
    <w:nsid w:val="4AB12AF6"/>
    <w:multiLevelType w:val="multilevel"/>
    <w:tmpl w:val="959E5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F356C8C"/>
    <w:multiLevelType w:val="hybridMultilevel"/>
    <w:tmpl w:val="1AAA7538"/>
    <w:lvl w:ilvl="0" w:tplc="04090001">
      <w:start w:val="1"/>
      <w:numFmt w:val="bullet"/>
      <w:lvlText w:val=""/>
      <w:lvlJc w:val="left"/>
      <w:pPr>
        <w:ind w:left="720" w:hanging="360"/>
      </w:pPr>
      <w:rPr>
        <w:rFonts w:ascii="Symbol" w:hAnsi="Symbol" w:hint="default"/>
        <w:w w:val="99"/>
        <w:sz w:val="26"/>
        <w:szCs w:val="26"/>
        <w:lang w:val="vi"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ABE63DE"/>
    <w:multiLevelType w:val="hybridMultilevel"/>
    <w:tmpl w:val="30D4AD78"/>
    <w:lvl w:ilvl="0" w:tplc="66D4457E">
      <w:numFmt w:val="bullet"/>
      <w:lvlText w:val="-"/>
      <w:lvlJc w:val="left"/>
      <w:pPr>
        <w:ind w:left="2443" w:hanging="360"/>
      </w:pPr>
      <w:rPr>
        <w:rFonts w:ascii="Times New Roman" w:eastAsia="Times New Roman" w:hAnsi="Times New Roman" w:cs="Times New Roman" w:hint="default"/>
        <w:w w:val="99"/>
        <w:sz w:val="26"/>
        <w:szCs w:val="26"/>
        <w:lang w:val="vi" w:eastAsia="en-US" w:bidi="ar-SA"/>
      </w:rPr>
    </w:lvl>
    <w:lvl w:ilvl="1" w:tplc="697633A2">
      <w:numFmt w:val="bullet"/>
      <w:lvlText w:val="•"/>
      <w:lvlJc w:val="left"/>
      <w:pPr>
        <w:ind w:left="3258" w:hanging="360"/>
      </w:pPr>
      <w:rPr>
        <w:rFonts w:hint="default"/>
        <w:lang w:val="vi" w:eastAsia="en-US" w:bidi="ar-SA"/>
      </w:rPr>
    </w:lvl>
    <w:lvl w:ilvl="2" w:tplc="46DE356E">
      <w:numFmt w:val="bullet"/>
      <w:lvlText w:val="•"/>
      <w:lvlJc w:val="left"/>
      <w:pPr>
        <w:ind w:left="4076" w:hanging="360"/>
      </w:pPr>
      <w:rPr>
        <w:rFonts w:hint="default"/>
        <w:lang w:val="vi" w:eastAsia="en-US" w:bidi="ar-SA"/>
      </w:rPr>
    </w:lvl>
    <w:lvl w:ilvl="3" w:tplc="18804316">
      <w:numFmt w:val="bullet"/>
      <w:lvlText w:val="•"/>
      <w:lvlJc w:val="left"/>
      <w:pPr>
        <w:ind w:left="4894" w:hanging="360"/>
      </w:pPr>
      <w:rPr>
        <w:rFonts w:hint="default"/>
        <w:lang w:val="vi" w:eastAsia="en-US" w:bidi="ar-SA"/>
      </w:rPr>
    </w:lvl>
    <w:lvl w:ilvl="4" w:tplc="EE62A8E0">
      <w:numFmt w:val="bullet"/>
      <w:lvlText w:val="•"/>
      <w:lvlJc w:val="left"/>
      <w:pPr>
        <w:ind w:left="5712" w:hanging="360"/>
      </w:pPr>
      <w:rPr>
        <w:rFonts w:hint="default"/>
        <w:lang w:val="vi" w:eastAsia="en-US" w:bidi="ar-SA"/>
      </w:rPr>
    </w:lvl>
    <w:lvl w:ilvl="5" w:tplc="0C0C9780">
      <w:numFmt w:val="bullet"/>
      <w:lvlText w:val="•"/>
      <w:lvlJc w:val="left"/>
      <w:pPr>
        <w:ind w:left="6530" w:hanging="360"/>
      </w:pPr>
      <w:rPr>
        <w:rFonts w:hint="default"/>
        <w:lang w:val="vi" w:eastAsia="en-US" w:bidi="ar-SA"/>
      </w:rPr>
    </w:lvl>
    <w:lvl w:ilvl="6" w:tplc="74623490">
      <w:numFmt w:val="bullet"/>
      <w:lvlText w:val="•"/>
      <w:lvlJc w:val="left"/>
      <w:pPr>
        <w:ind w:left="7348" w:hanging="360"/>
      </w:pPr>
      <w:rPr>
        <w:rFonts w:hint="default"/>
        <w:lang w:val="vi" w:eastAsia="en-US" w:bidi="ar-SA"/>
      </w:rPr>
    </w:lvl>
    <w:lvl w:ilvl="7" w:tplc="DA78BEB6">
      <w:numFmt w:val="bullet"/>
      <w:lvlText w:val="•"/>
      <w:lvlJc w:val="left"/>
      <w:pPr>
        <w:ind w:left="8166" w:hanging="360"/>
      </w:pPr>
      <w:rPr>
        <w:rFonts w:hint="default"/>
        <w:lang w:val="vi" w:eastAsia="en-US" w:bidi="ar-SA"/>
      </w:rPr>
    </w:lvl>
    <w:lvl w:ilvl="8" w:tplc="DC904526">
      <w:numFmt w:val="bullet"/>
      <w:lvlText w:val="•"/>
      <w:lvlJc w:val="left"/>
      <w:pPr>
        <w:ind w:left="8984" w:hanging="360"/>
      </w:pPr>
      <w:rPr>
        <w:rFonts w:hint="default"/>
        <w:lang w:val="vi" w:eastAsia="en-US" w:bidi="ar-SA"/>
      </w:rPr>
    </w:lvl>
  </w:abstractNum>
  <w:abstractNum w:abstractNumId="19" w15:restartNumberingAfterBreak="0">
    <w:nsid w:val="5C417E80"/>
    <w:multiLevelType w:val="hybridMultilevel"/>
    <w:tmpl w:val="AAC01E7E"/>
    <w:lvl w:ilvl="0" w:tplc="12D0F1C6">
      <w:numFmt w:val="bullet"/>
      <w:lvlText w:val="-"/>
      <w:lvlJc w:val="left"/>
      <w:pPr>
        <w:ind w:left="2261" w:hanging="360"/>
      </w:pPr>
      <w:rPr>
        <w:rFonts w:hint="default"/>
        <w:w w:val="99"/>
        <w:lang w:val="vi" w:eastAsia="en-US" w:bidi="ar-SA"/>
      </w:rPr>
    </w:lvl>
    <w:lvl w:ilvl="1" w:tplc="03508772">
      <w:numFmt w:val="bullet"/>
      <w:lvlText w:val="•"/>
      <w:lvlJc w:val="left"/>
      <w:pPr>
        <w:ind w:left="3096" w:hanging="360"/>
      </w:pPr>
      <w:rPr>
        <w:rFonts w:hint="default"/>
        <w:lang w:val="vi" w:eastAsia="en-US" w:bidi="ar-SA"/>
      </w:rPr>
    </w:lvl>
    <w:lvl w:ilvl="2" w:tplc="8D9C02E2">
      <w:numFmt w:val="bullet"/>
      <w:lvlText w:val="•"/>
      <w:lvlJc w:val="left"/>
      <w:pPr>
        <w:ind w:left="3932" w:hanging="360"/>
      </w:pPr>
      <w:rPr>
        <w:rFonts w:hint="default"/>
        <w:lang w:val="vi" w:eastAsia="en-US" w:bidi="ar-SA"/>
      </w:rPr>
    </w:lvl>
    <w:lvl w:ilvl="3" w:tplc="EDF4313A">
      <w:numFmt w:val="bullet"/>
      <w:lvlText w:val="•"/>
      <w:lvlJc w:val="left"/>
      <w:pPr>
        <w:ind w:left="4768" w:hanging="360"/>
      </w:pPr>
      <w:rPr>
        <w:rFonts w:hint="default"/>
        <w:lang w:val="vi" w:eastAsia="en-US" w:bidi="ar-SA"/>
      </w:rPr>
    </w:lvl>
    <w:lvl w:ilvl="4" w:tplc="07660C6C">
      <w:numFmt w:val="bullet"/>
      <w:lvlText w:val="•"/>
      <w:lvlJc w:val="left"/>
      <w:pPr>
        <w:ind w:left="5604" w:hanging="360"/>
      </w:pPr>
      <w:rPr>
        <w:rFonts w:hint="default"/>
        <w:lang w:val="vi" w:eastAsia="en-US" w:bidi="ar-SA"/>
      </w:rPr>
    </w:lvl>
    <w:lvl w:ilvl="5" w:tplc="FD74FBBC">
      <w:numFmt w:val="bullet"/>
      <w:lvlText w:val="•"/>
      <w:lvlJc w:val="left"/>
      <w:pPr>
        <w:ind w:left="6440" w:hanging="360"/>
      </w:pPr>
      <w:rPr>
        <w:rFonts w:hint="default"/>
        <w:lang w:val="vi" w:eastAsia="en-US" w:bidi="ar-SA"/>
      </w:rPr>
    </w:lvl>
    <w:lvl w:ilvl="6" w:tplc="F6EAF782">
      <w:numFmt w:val="bullet"/>
      <w:lvlText w:val="•"/>
      <w:lvlJc w:val="left"/>
      <w:pPr>
        <w:ind w:left="7276" w:hanging="360"/>
      </w:pPr>
      <w:rPr>
        <w:rFonts w:hint="default"/>
        <w:lang w:val="vi" w:eastAsia="en-US" w:bidi="ar-SA"/>
      </w:rPr>
    </w:lvl>
    <w:lvl w:ilvl="7" w:tplc="ECECCE3C">
      <w:numFmt w:val="bullet"/>
      <w:lvlText w:val="•"/>
      <w:lvlJc w:val="left"/>
      <w:pPr>
        <w:ind w:left="8112" w:hanging="360"/>
      </w:pPr>
      <w:rPr>
        <w:rFonts w:hint="default"/>
        <w:lang w:val="vi" w:eastAsia="en-US" w:bidi="ar-SA"/>
      </w:rPr>
    </w:lvl>
    <w:lvl w:ilvl="8" w:tplc="74488B30">
      <w:numFmt w:val="bullet"/>
      <w:lvlText w:val="•"/>
      <w:lvlJc w:val="left"/>
      <w:pPr>
        <w:ind w:left="8948" w:hanging="360"/>
      </w:pPr>
      <w:rPr>
        <w:rFonts w:hint="default"/>
        <w:lang w:val="vi" w:eastAsia="en-US" w:bidi="ar-SA"/>
      </w:rPr>
    </w:lvl>
  </w:abstractNum>
  <w:abstractNum w:abstractNumId="20" w15:restartNumberingAfterBreak="0">
    <w:nsid w:val="62A05ED8"/>
    <w:multiLevelType w:val="multilevel"/>
    <w:tmpl w:val="99527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1C3975"/>
    <w:multiLevelType w:val="hybridMultilevel"/>
    <w:tmpl w:val="DEE236E8"/>
    <w:lvl w:ilvl="0" w:tplc="3F7AA5CA">
      <w:numFmt w:val="bullet"/>
      <w:lvlText w:val="-"/>
      <w:lvlJc w:val="left"/>
      <w:pPr>
        <w:ind w:left="1181" w:hanging="721"/>
      </w:pPr>
      <w:rPr>
        <w:rFonts w:ascii="Times New Roman" w:eastAsia="Times New Roman" w:hAnsi="Times New Roman" w:cs="Times New Roman" w:hint="default"/>
        <w:spacing w:val="-5"/>
        <w:w w:val="99"/>
        <w:sz w:val="26"/>
        <w:szCs w:val="26"/>
        <w:lang w:val="vi" w:eastAsia="en-US" w:bidi="ar-SA"/>
      </w:rPr>
    </w:lvl>
    <w:lvl w:ilvl="1" w:tplc="6AEEA3BA">
      <w:start w:val="1"/>
      <w:numFmt w:val="lowerLetter"/>
      <w:lvlText w:val="%2."/>
      <w:lvlJc w:val="left"/>
      <w:pPr>
        <w:ind w:left="1541" w:hanging="360"/>
      </w:pPr>
      <w:rPr>
        <w:rFonts w:hint="default"/>
        <w:w w:val="99"/>
        <w:lang w:val="vi" w:eastAsia="en-US" w:bidi="ar-SA"/>
      </w:rPr>
    </w:lvl>
    <w:lvl w:ilvl="2" w:tplc="A61C2F04">
      <w:numFmt w:val="bullet"/>
      <w:lvlText w:val="-"/>
      <w:lvlJc w:val="left"/>
      <w:pPr>
        <w:ind w:left="2443" w:hanging="360"/>
      </w:pPr>
      <w:rPr>
        <w:rFonts w:ascii="Times New Roman" w:eastAsia="Times New Roman" w:hAnsi="Times New Roman" w:cs="Times New Roman" w:hint="default"/>
        <w:w w:val="100"/>
        <w:sz w:val="32"/>
        <w:szCs w:val="32"/>
        <w:lang w:val="vi" w:eastAsia="en-US" w:bidi="ar-SA"/>
      </w:rPr>
    </w:lvl>
    <w:lvl w:ilvl="3" w:tplc="220683E4">
      <w:numFmt w:val="bullet"/>
      <w:lvlText w:val="•"/>
      <w:lvlJc w:val="left"/>
      <w:pPr>
        <w:ind w:left="3462" w:hanging="360"/>
      </w:pPr>
      <w:rPr>
        <w:rFonts w:hint="default"/>
        <w:lang w:val="vi" w:eastAsia="en-US" w:bidi="ar-SA"/>
      </w:rPr>
    </w:lvl>
    <w:lvl w:ilvl="4" w:tplc="53A8CC88">
      <w:numFmt w:val="bullet"/>
      <w:lvlText w:val="•"/>
      <w:lvlJc w:val="left"/>
      <w:pPr>
        <w:ind w:left="4485" w:hanging="360"/>
      </w:pPr>
      <w:rPr>
        <w:rFonts w:hint="default"/>
        <w:lang w:val="vi" w:eastAsia="en-US" w:bidi="ar-SA"/>
      </w:rPr>
    </w:lvl>
    <w:lvl w:ilvl="5" w:tplc="F36AE154">
      <w:numFmt w:val="bullet"/>
      <w:lvlText w:val="•"/>
      <w:lvlJc w:val="left"/>
      <w:pPr>
        <w:ind w:left="5507" w:hanging="360"/>
      </w:pPr>
      <w:rPr>
        <w:rFonts w:hint="default"/>
        <w:lang w:val="vi" w:eastAsia="en-US" w:bidi="ar-SA"/>
      </w:rPr>
    </w:lvl>
    <w:lvl w:ilvl="6" w:tplc="F72A9A24">
      <w:numFmt w:val="bullet"/>
      <w:lvlText w:val="•"/>
      <w:lvlJc w:val="left"/>
      <w:pPr>
        <w:ind w:left="6530" w:hanging="360"/>
      </w:pPr>
      <w:rPr>
        <w:rFonts w:hint="default"/>
        <w:lang w:val="vi" w:eastAsia="en-US" w:bidi="ar-SA"/>
      </w:rPr>
    </w:lvl>
    <w:lvl w:ilvl="7" w:tplc="07B4E18C">
      <w:numFmt w:val="bullet"/>
      <w:lvlText w:val="•"/>
      <w:lvlJc w:val="left"/>
      <w:pPr>
        <w:ind w:left="7552" w:hanging="360"/>
      </w:pPr>
      <w:rPr>
        <w:rFonts w:hint="default"/>
        <w:lang w:val="vi" w:eastAsia="en-US" w:bidi="ar-SA"/>
      </w:rPr>
    </w:lvl>
    <w:lvl w:ilvl="8" w:tplc="36D2671A">
      <w:numFmt w:val="bullet"/>
      <w:lvlText w:val="•"/>
      <w:lvlJc w:val="left"/>
      <w:pPr>
        <w:ind w:left="8575" w:hanging="360"/>
      </w:pPr>
      <w:rPr>
        <w:rFonts w:hint="default"/>
        <w:lang w:val="vi" w:eastAsia="en-US" w:bidi="ar-SA"/>
      </w:rPr>
    </w:lvl>
  </w:abstractNum>
  <w:abstractNum w:abstractNumId="22" w15:restartNumberingAfterBreak="0">
    <w:nsid w:val="68FF39A5"/>
    <w:multiLevelType w:val="hybridMultilevel"/>
    <w:tmpl w:val="403A43EE"/>
    <w:lvl w:ilvl="0" w:tplc="7CF2AF4E">
      <w:start w:val="1"/>
      <w:numFmt w:val="decimal"/>
      <w:lvlText w:val="%1."/>
      <w:lvlJc w:val="left"/>
      <w:pPr>
        <w:ind w:left="1541" w:hanging="360"/>
      </w:pPr>
      <w:rPr>
        <w:rFonts w:ascii="Times New Roman" w:eastAsia="Times New Roman" w:hAnsi="Times New Roman" w:cs="Times New Roman" w:hint="default"/>
        <w:w w:val="99"/>
        <w:sz w:val="26"/>
        <w:szCs w:val="26"/>
        <w:lang w:val="vi" w:eastAsia="en-US" w:bidi="ar-SA"/>
      </w:rPr>
    </w:lvl>
    <w:lvl w:ilvl="1" w:tplc="CF521FDE">
      <w:numFmt w:val="bullet"/>
      <w:lvlText w:val="-"/>
      <w:lvlJc w:val="left"/>
      <w:pPr>
        <w:ind w:left="2261" w:hanging="360"/>
      </w:pPr>
      <w:rPr>
        <w:rFonts w:hint="default"/>
        <w:w w:val="100"/>
        <w:lang w:val="vi" w:eastAsia="en-US" w:bidi="ar-SA"/>
      </w:rPr>
    </w:lvl>
    <w:lvl w:ilvl="2" w:tplc="0DE8C88E">
      <w:numFmt w:val="bullet"/>
      <w:lvlText w:val="•"/>
      <w:lvlJc w:val="left"/>
      <w:pPr>
        <w:ind w:left="2623" w:hanging="360"/>
      </w:pPr>
      <w:rPr>
        <w:rFonts w:hint="default"/>
        <w:lang w:val="vi" w:eastAsia="en-US" w:bidi="ar-SA"/>
      </w:rPr>
    </w:lvl>
    <w:lvl w:ilvl="3" w:tplc="6C9E54D0">
      <w:numFmt w:val="bullet"/>
      <w:lvlText w:val="•"/>
      <w:lvlJc w:val="left"/>
      <w:pPr>
        <w:ind w:left="2987" w:hanging="360"/>
      </w:pPr>
      <w:rPr>
        <w:rFonts w:hint="default"/>
        <w:lang w:val="vi" w:eastAsia="en-US" w:bidi="ar-SA"/>
      </w:rPr>
    </w:lvl>
    <w:lvl w:ilvl="4" w:tplc="00AC3162">
      <w:numFmt w:val="bullet"/>
      <w:lvlText w:val="•"/>
      <w:lvlJc w:val="left"/>
      <w:pPr>
        <w:ind w:left="3351" w:hanging="360"/>
      </w:pPr>
      <w:rPr>
        <w:rFonts w:hint="default"/>
        <w:lang w:val="vi" w:eastAsia="en-US" w:bidi="ar-SA"/>
      </w:rPr>
    </w:lvl>
    <w:lvl w:ilvl="5" w:tplc="E5467072">
      <w:numFmt w:val="bullet"/>
      <w:lvlText w:val="•"/>
      <w:lvlJc w:val="left"/>
      <w:pPr>
        <w:ind w:left="3715" w:hanging="360"/>
      </w:pPr>
      <w:rPr>
        <w:rFonts w:hint="default"/>
        <w:lang w:val="vi" w:eastAsia="en-US" w:bidi="ar-SA"/>
      </w:rPr>
    </w:lvl>
    <w:lvl w:ilvl="6" w:tplc="40DA633C">
      <w:numFmt w:val="bullet"/>
      <w:lvlText w:val="•"/>
      <w:lvlJc w:val="left"/>
      <w:pPr>
        <w:ind w:left="4079" w:hanging="360"/>
      </w:pPr>
      <w:rPr>
        <w:rFonts w:hint="default"/>
        <w:lang w:val="vi" w:eastAsia="en-US" w:bidi="ar-SA"/>
      </w:rPr>
    </w:lvl>
    <w:lvl w:ilvl="7" w:tplc="84BCA834">
      <w:numFmt w:val="bullet"/>
      <w:lvlText w:val="•"/>
      <w:lvlJc w:val="left"/>
      <w:pPr>
        <w:ind w:left="4443" w:hanging="360"/>
      </w:pPr>
      <w:rPr>
        <w:rFonts w:hint="default"/>
        <w:lang w:val="vi" w:eastAsia="en-US" w:bidi="ar-SA"/>
      </w:rPr>
    </w:lvl>
    <w:lvl w:ilvl="8" w:tplc="801634DC">
      <w:numFmt w:val="bullet"/>
      <w:lvlText w:val="•"/>
      <w:lvlJc w:val="left"/>
      <w:pPr>
        <w:ind w:left="4807" w:hanging="360"/>
      </w:pPr>
      <w:rPr>
        <w:rFonts w:hint="default"/>
        <w:lang w:val="vi" w:eastAsia="en-US" w:bidi="ar-SA"/>
      </w:rPr>
    </w:lvl>
  </w:abstractNum>
  <w:abstractNum w:abstractNumId="23" w15:restartNumberingAfterBreak="0">
    <w:nsid w:val="6AAA5CF5"/>
    <w:multiLevelType w:val="multilevel"/>
    <w:tmpl w:val="E63E8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AF7D00"/>
    <w:multiLevelType w:val="hybridMultilevel"/>
    <w:tmpl w:val="5A82ACAA"/>
    <w:lvl w:ilvl="0" w:tplc="AB927530">
      <w:numFmt w:val="bullet"/>
      <w:lvlText w:val="-"/>
      <w:lvlJc w:val="left"/>
      <w:pPr>
        <w:ind w:left="2261" w:hanging="360"/>
      </w:pPr>
      <w:rPr>
        <w:rFonts w:ascii="Arial" w:eastAsia="Arial" w:hAnsi="Arial" w:cs="Arial" w:hint="default"/>
        <w:w w:val="100"/>
        <w:sz w:val="32"/>
        <w:szCs w:val="32"/>
        <w:lang w:val="vi" w:eastAsia="en-US" w:bidi="ar-SA"/>
      </w:rPr>
    </w:lvl>
    <w:lvl w:ilvl="1" w:tplc="334432D2">
      <w:numFmt w:val="bullet"/>
      <w:lvlText w:val="•"/>
      <w:lvlJc w:val="left"/>
      <w:pPr>
        <w:ind w:left="7000" w:hanging="360"/>
      </w:pPr>
      <w:rPr>
        <w:rFonts w:hint="default"/>
        <w:lang w:val="vi" w:eastAsia="en-US" w:bidi="ar-SA"/>
      </w:rPr>
    </w:lvl>
    <w:lvl w:ilvl="2" w:tplc="EEA49968">
      <w:numFmt w:val="bullet"/>
      <w:lvlText w:val="•"/>
      <w:lvlJc w:val="left"/>
      <w:pPr>
        <w:ind w:left="7402" w:hanging="360"/>
      </w:pPr>
      <w:rPr>
        <w:rFonts w:hint="default"/>
        <w:lang w:val="vi" w:eastAsia="en-US" w:bidi="ar-SA"/>
      </w:rPr>
    </w:lvl>
    <w:lvl w:ilvl="3" w:tplc="B4187A8C">
      <w:numFmt w:val="bullet"/>
      <w:lvlText w:val="•"/>
      <w:lvlJc w:val="left"/>
      <w:pPr>
        <w:ind w:left="7804" w:hanging="360"/>
      </w:pPr>
      <w:rPr>
        <w:rFonts w:hint="default"/>
        <w:lang w:val="vi" w:eastAsia="en-US" w:bidi="ar-SA"/>
      </w:rPr>
    </w:lvl>
    <w:lvl w:ilvl="4" w:tplc="DCF42D84">
      <w:numFmt w:val="bullet"/>
      <w:lvlText w:val="•"/>
      <w:lvlJc w:val="left"/>
      <w:pPr>
        <w:ind w:left="8206" w:hanging="360"/>
      </w:pPr>
      <w:rPr>
        <w:rFonts w:hint="default"/>
        <w:lang w:val="vi" w:eastAsia="en-US" w:bidi="ar-SA"/>
      </w:rPr>
    </w:lvl>
    <w:lvl w:ilvl="5" w:tplc="85EC1810">
      <w:numFmt w:val="bullet"/>
      <w:lvlText w:val="•"/>
      <w:lvlJc w:val="left"/>
      <w:pPr>
        <w:ind w:left="8608" w:hanging="360"/>
      </w:pPr>
      <w:rPr>
        <w:rFonts w:hint="default"/>
        <w:lang w:val="vi" w:eastAsia="en-US" w:bidi="ar-SA"/>
      </w:rPr>
    </w:lvl>
    <w:lvl w:ilvl="6" w:tplc="64601494">
      <w:numFmt w:val="bullet"/>
      <w:lvlText w:val="•"/>
      <w:lvlJc w:val="left"/>
      <w:pPr>
        <w:ind w:left="9011" w:hanging="360"/>
      </w:pPr>
      <w:rPr>
        <w:rFonts w:hint="default"/>
        <w:lang w:val="vi" w:eastAsia="en-US" w:bidi="ar-SA"/>
      </w:rPr>
    </w:lvl>
    <w:lvl w:ilvl="7" w:tplc="E5384162">
      <w:numFmt w:val="bullet"/>
      <w:lvlText w:val="•"/>
      <w:lvlJc w:val="left"/>
      <w:pPr>
        <w:ind w:left="9413" w:hanging="360"/>
      </w:pPr>
      <w:rPr>
        <w:rFonts w:hint="default"/>
        <w:lang w:val="vi" w:eastAsia="en-US" w:bidi="ar-SA"/>
      </w:rPr>
    </w:lvl>
    <w:lvl w:ilvl="8" w:tplc="E02EC850">
      <w:numFmt w:val="bullet"/>
      <w:lvlText w:val="•"/>
      <w:lvlJc w:val="left"/>
      <w:pPr>
        <w:ind w:left="9815" w:hanging="360"/>
      </w:pPr>
      <w:rPr>
        <w:rFonts w:hint="default"/>
        <w:lang w:val="vi" w:eastAsia="en-US" w:bidi="ar-SA"/>
      </w:rPr>
    </w:lvl>
  </w:abstractNum>
  <w:abstractNum w:abstractNumId="25" w15:restartNumberingAfterBreak="0">
    <w:nsid w:val="6DB176CF"/>
    <w:multiLevelType w:val="hybridMultilevel"/>
    <w:tmpl w:val="4E04595A"/>
    <w:lvl w:ilvl="0" w:tplc="277660A4">
      <w:numFmt w:val="bullet"/>
      <w:lvlText w:val="-"/>
      <w:lvlJc w:val="left"/>
      <w:pPr>
        <w:ind w:left="2261" w:hanging="360"/>
      </w:pPr>
      <w:rPr>
        <w:rFonts w:ascii="Arial" w:eastAsia="Arial" w:hAnsi="Arial" w:cs="Arial" w:hint="default"/>
        <w:w w:val="99"/>
        <w:sz w:val="26"/>
        <w:szCs w:val="26"/>
        <w:lang w:val="vi" w:eastAsia="en-US" w:bidi="ar-SA"/>
      </w:rPr>
    </w:lvl>
    <w:lvl w:ilvl="1" w:tplc="CD469A92">
      <w:numFmt w:val="bullet"/>
      <w:lvlText w:val="•"/>
      <w:lvlJc w:val="left"/>
      <w:pPr>
        <w:ind w:left="3096" w:hanging="360"/>
      </w:pPr>
      <w:rPr>
        <w:rFonts w:hint="default"/>
        <w:lang w:val="vi" w:eastAsia="en-US" w:bidi="ar-SA"/>
      </w:rPr>
    </w:lvl>
    <w:lvl w:ilvl="2" w:tplc="72D6DF30">
      <w:numFmt w:val="bullet"/>
      <w:lvlText w:val="•"/>
      <w:lvlJc w:val="left"/>
      <w:pPr>
        <w:ind w:left="3932" w:hanging="360"/>
      </w:pPr>
      <w:rPr>
        <w:rFonts w:hint="default"/>
        <w:lang w:val="vi" w:eastAsia="en-US" w:bidi="ar-SA"/>
      </w:rPr>
    </w:lvl>
    <w:lvl w:ilvl="3" w:tplc="C8AC1CE8">
      <w:numFmt w:val="bullet"/>
      <w:lvlText w:val="•"/>
      <w:lvlJc w:val="left"/>
      <w:pPr>
        <w:ind w:left="4768" w:hanging="360"/>
      </w:pPr>
      <w:rPr>
        <w:rFonts w:hint="default"/>
        <w:lang w:val="vi" w:eastAsia="en-US" w:bidi="ar-SA"/>
      </w:rPr>
    </w:lvl>
    <w:lvl w:ilvl="4" w:tplc="60F62C54">
      <w:numFmt w:val="bullet"/>
      <w:lvlText w:val="•"/>
      <w:lvlJc w:val="left"/>
      <w:pPr>
        <w:ind w:left="5604" w:hanging="360"/>
      </w:pPr>
      <w:rPr>
        <w:rFonts w:hint="default"/>
        <w:lang w:val="vi" w:eastAsia="en-US" w:bidi="ar-SA"/>
      </w:rPr>
    </w:lvl>
    <w:lvl w:ilvl="5" w:tplc="112E694E">
      <w:numFmt w:val="bullet"/>
      <w:lvlText w:val="•"/>
      <w:lvlJc w:val="left"/>
      <w:pPr>
        <w:ind w:left="6440" w:hanging="360"/>
      </w:pPr>
      <w:rPr>
        <w:rFonts w:hint="default"/>
        <w:lang w:val="vi" w:eastAsia="en-US" w:bidi="ar-SA"/>
      </w:rPr>
    </w:lvl>
    <w:lvl w:ilvl="6" w:tplc="405C9266">
      <w:numFmt w:val="bullet"/>
      <w:lvlText w:val="•"/>
      <w:lvlJc w:val="left"/>
      <w:pPr>
        <w:ind w:left="7276" w:hanging="360"/>
      </w:pPr>
      <w:rPr>
        <w:rFonts w:hint="default"/>
        <w:lang w:val="vi" w:eastAsia="en-US" w:bidi="ar-SA"/>
      </w:rPr>
    </w:lvl>
    <w:lvl w:ilvl="7" w:tplc="FAC86FE0">
      <w:numFmt w:val="bullet"/>
      <w:lvlText w:val="•"/>
      <w:lvlJc w:val="left"/>
      <w:pPr>
        <w:ind w:left="8112" w:hanging="360"/>
      </w:pPr>
      <w:rPr>
        <w:rFonts w:hint="default"/>
        <w:lang w:val="vi" w:eastAsia="en-US" w:bidi="ar-SA"/>
      </w:rPr>
    </w:lvl>
    <w:lvl w:ilvl="8" w:tplc="49722E80">
      <w:numFmt w:val="bullet"/>
      <w:lvlText w:val="•"/>
      <w:lvlJc w:val="left"/>
      <w:pPr>
        <w:ind w:left="8948" w:hanging="360"/>
      </w:pPr>
      <w:rPr>
        <w:rFonts w:hint="default"/>
        <w:lang w:val="vi" w:eastAsia="en-US" w:bidi="ar-SA"/>
      </w:rPr>
    </w:lvl>
  </w:abstractNum>
  <w:abstractNum w:abstractNumId="26" w15:restartNumberingAfterBreak="0">
    <w:nsid w:val="70BE019A"/>
    <w:multiLevelType w:val="hybridMultilevel"/>
    <w:tmpl w:val="39828962"/>
    <w:lvl w:ilvl="0" w:tplc="D53A9794">
      <w:start w:val="1"/>
      <w:numFmt w:val="decimal"/>
      <w:lvlText w:val="%1."/>
      <w:lvlJc w:val="left"/>
      <w:pPr>
        <w:ind w:left="1541" w:hanging="360"/>
      </w:pPr>
      <w:rPr>
        <w:rFonts w:ascii="Times New Roman" w:eastAsia="Times New Roman" w:hAnsi="Times New Roman" w:cs="Times New Roman" w:hint="default"/>
        <w:w w:val="99"/>
        <w:sz w:val="26"/>
        <w:szCs w:val="26"/>
        <w:lang w:val="vi" w:eastAsia="en-US" w:bidi="ar-SA"/>
      </w:rPr>
    </w:lvl>
    <w:lvl w:ilvl="1" w:tplc="B5840FCA">
      <w:numFmt w:val="bullet"/>
      <w:lvlText w:val="•"/>
      <w:lvlJc w:val="left"/>
      <w:pPr>
        <w:ind w:left="2448" w:hanging="360"/>
      </w:pPr>
      <w:rPr>
        <w:rFonts w:hint="default"/>
        <w:lang w:val="vi" w:eastAsia="en-US" w:bidi="ar-SA"/>
      </w:rPr>
    </w:lvl>
    <w:lvl w:ilvl="2" w:tplc="09C8955E">
      <w:numFmt w:val="bullet"/>
      <w:lvlText w:val="•"/>
      <w:lvlJc w:val="left"/>
      <w:pPr>
        <w:ind w:left="3356" w:hanging="360"/>
      </w:pPr>
      <w:rPr>
        <w:rFonts w:hint="default"/>
        <w:lang w:val="vi" w:eastAsia="en-US" w:bidi="ar-SA"/>
      </w:rPr>
    </w:lvl>
    <w:lvl w:ilvl="3" w:tplc="CB8AE71C">
      <w:numFmt w:val="bullet"/>
      <w:lvlText w:val="•"/>
      <w:lvlJc w:val="left"/>
      <w:pPr>
        <w:ind w:left="4264" w:hanging="360"/>
      </w:pPr>
      <w:rPr>
        <w:rFonts w:hint="default"/>
        <w:lang w:val="vi" w:eastAsia="en-US" w:bidi="ar-SA"/>
      </w:rPr>
    </w:lvl>
    <w:lvl w:ilvl="4" w:tplc="DD3CEB22">
      <w:numFmt w:val="bullet"/>
      <w:lvlText w:val="•"/>
      <w:lvlJc w:val="left"/>
      <w:pPr>
        <w:ind w:left="5172" w:hanging="360"/>
      </w:pPr>
      <w:rPr>
        <w:rFonts w:hint="default"/>
        <w:lang w:val="vi" w:eastAsia="en-US" w:bidi="ar-SA"/>
      </w:rPr>
    </w:lvl>
    <w:lvl w:ilvl="5" w:tplc="0FCEB67A">
      <w:numFmt w:val="bullet"/>
      <w:lvlText w:val="•"/>
      <w:lvlJc w:val="left"/>
      <w:pPr>
        <w:ind w:left="6080" w:hanging="360"/>
      </w:pPr>
      <w:rPr>
        <w:rFonts w:hint="default"/>
        <w:lang w:val="vi" w:eastAsia="en-US" w:bidi="ar-SA"/>
      </w:rPr>
    </w:lvl>
    <w:lvl w:ilvl="6" w:tplc="105A960A">
      <w:numFmt w:val="bullet"/>
      <w:lvlText w:val="•"/>
      <w:lvlJc w:val="left"/>
      <w:pPr>
        <w:ind w:left="6988" w:hanging="360"/>
      </w:pPr>
      <w:rPr>
        <w:rFonts w:hint="default"/>
        <w:lang w:val="vi" w:eastAsia="en-US" w:bidi="ar-SA"/>
      </w:rPr>
    </w:lvl>
    <w:lvl w:ilvl="7" w:tplc="6E122588">
      <w:numFmt w:val="bullet"/>
      <w:lvlText w:val="•"/>
      <w:lvlJc w:val="left"/>
      <w:pPr>
        <w:ind w:left="7896" w:hanging="360"/>
      </w:pPr>
      <w:rPr>
        <w:rFonts w:hint="default"/>
        <w:lang w:val="vi" w:eastAsia="en-US" w:bidi="ar-SA"/>
      </w:rPr>
    </w:lvl>
    <w:lvl w:ilvl="8" w:tplc="26200A6C">
      <w:numFmt w:val="bullet"/>
      <w:lvlText w:val="•"/>
      <w:lvlJc w:val="left"/>
      <w:pPr>
        <w:ind w:left="8804" w:hanging="360"/>
      </w:pPr>
      <w:rPr>
        <w:rFonts w:hint="default"/>
        <w:lang w:val="vi" w:eastAsia="en-US" w:bidi="ar-SA"/>
      </w:rPr>
    </w:lvl>
  </w:abstractNum>
  <w:num w:numId="1">
    <w:abstractNumId w:val="26"/>
  </w:num>
  <w:num w:numId="2">
    <w:abstractNumId w:val="1"/>
  </w:num>
  <w:num w:numId="3">
    <w:abstractNumId w:val="18"/>
  </w:num>
  <w:num w:numId="4">
    <w:abstractNumId w:val="8"/>
  </w:num>
  <w:num w:numId="5">
    <w:abstractNumId w:val="22"/>
  </w:num>
  <w:num w:numId="6">
    <w:abstractNumId w:val="14"/>
  </w:num>
  <w:num w:numId="7">
    <w:abstractNumId w:val="15"/>
  </w:num>
  <w:num w:numId="8">
    <w:abstractNumId w:val="24"/>
  </w:num>
  <w:num w:numId="9">
    <w:abstractNumId w:val="7"/>
  </w:num>
  <w:num w:numId="10">
    <w:abstractNumId w:val="13"/>
  </w:num>
  <w:num w:numId="11">
    <w:abstractNumId w:val="19"/>
  </w:num>
  <w:num w:numId="12">
    <w:abstractNumId w:val="2"/>
  </w:num>
  <w:num w:numId="13">
    <w:abstractNumId w:val="25"/>
  </w:num>
  <w:num w:numId="14">
    <w:abstractNumId w:val="10"/>
  </w:num>
  <w:num w:numId="15">
    <w:abstractNumId w:val="11"/>
  </w:num>
  <w:num w:numId="16">
    <w:abstractNumId w:val="16"/>
  </w:num>
  <w:num w:numId="17">
    <w:abstractNumId w:val="6"/>
  </w:num>
  <w:num w:numId="18">
    <w:abstractNumId w:val="5"/>
  </w:num>
  <w:num w:numId="19">
    <w:abstractNumId w:val="23"/>
  </w:num>
  <w:num w:numId="20">
    <w:abstractNumId w:val="3"/>
  </w:num>
  <w:num w:numId="21">
    <w:abstractNumId w:val="20"/>
  </w:num>
  <w:num w:numId="22">
    <w:abstractNumId w:val="21"/>
  </w:num>
  <w:num w:numId="23">
    <w:abstractNumId w:val="9"/>
  </w:num>
  <w:num w:numId="24">
    <w:abstractNumId w:val="12"/>
  </w:num>
  <w:num w:numId="25">
    <w:abstractNumId w:val="0"/>
  </w:num>
  <w:num w:numId="26">
    <w:abstractNumId w:val="17"/>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9C3446"/>
    <w:rsid w:val="0000442E"/>
    <w:rsid w:val="0003042D"/>
    <w:rsid w:val="000627AF"/>
    <w:rsid w:val="000C0DEC"/>
    <w:rsid w:val="0012111E"/>
    <w:rsid w:val="00134937"/>
    <w:rsid w:val="0014521E"/>
    <w:rsid w:val="00153E1B"/>
    <w:rsid w:val="001D7C47"/>
    <w:rsid w:val="0026111E"/>
    <w:rsid w:val="003100AC"/>
    <w:rsid w:val="00317D08"/>
    <w:rsid w:val="003B3E16"/>
    <w:rsid w:val="0043082C"/>
    <w:rsid w:val="00467FD4"/>
    <w:rsid w:val="004B1790"/>
    <w:rsid w:val="004D4E32"/>
    <w:rsid w:val="00505DFE"/>
    <w:rsid w:val="00554D6D"/>
    <w:rsid w:val="00586542"/>
    <w:rsid w:val="00597EE2"/>
    <w:rsid w:val="005E40ED"/>
    <w:rsid w:val="005F138C"/>
    <w:rsid w:val="0069360E"/>
    <w:rsid w:val="006D4624"/>
    <w:rsid w:val="00725EF6"/>
    <w:rsid w:val="00741294"/>
    <w:rsid w:val="007E0DED"/>
    <w:rsid w:val="00893E74"/>
    <w:rsid w:val="00904191"/>
    <w:rsid w:val="009635EC"/>
    <w:rsid w:val="009719E3"/>
    <w:rsid w:val="00984E71"/>
    <w:rsid w:val="009A5C6F"/>
    <w:rsid w:val="009C3446"/>
    <w:rsid w:val="00A51310"/>
    <w:rsid w:val="00AA4FF5"/>
    <w:rsid w:val="00B12876"/>
    <w:rsid w:val="00B16F63"/>
    <w:rsid w:val="00B30B8D"/>
    <w:rsid w:val="00B71295"/>
    <w:rsid w:val="00C32963"/>
    <w:rsid w:val="00C73B2F"/>
    <w:rsid w:val="00C74D25"/>
    <w:rsid w:val="00C905CD"/>
    <w:rsid w:val="00CF7987"/>
    <w:rsid w:val="00D24125"/>
    <w:rsid w:val="00DE7DB8"/>
    <w:rsid w:val="00E454BE"/>
    <w:rsid w:val="00E82D7B"/>
    <w:rsid w:val="00E862F2"/>
    <w:rsid w:val="00E9365B"/>
    <w:rsid w:val="00EB7F63"/>
    <w:rsid w:val="00F30682"/>
    <w:rsid w:val="00F56B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91E880E"/>
  <w15:docId w15:val="{1479645A-634A-4F08-8300-2245BB995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vi"/>
    </w:rPr>
  </w:style>
  <w:style w:type="paragraph" w:styleId="Heading1">
    <w:name w:val="heading 1"/>
    <w:basedOn w:val="Normal"/>
    <w:uiPriority w:val="9"/>
    <w:qFormat/>
    <w:pPr>
      <w:ind w:left="1541"/>
      <w:outlineLvl w:val="0"/>
    </w:pPr>
    <w:rPr>
      <w:sz w:val="32"/>
      <w:szCs w:val="32"/>
    </w:rPr>
  </w:style>
  <w:style w:type="paragraph" w:styleId="Heading2">
    <w:name w:val="heading 2"/>
    <w:basedOn w:val="Normal"/>
    <w:uiPriority w:val="9"/>
    <w:unhideWhenUsed/>
    <w:qFormat/>
    <w:pPr>
      <w:ind w:left="2261" w:hanging="361"/>
      <w:outlineLvl w:val="1"/>
    </w:pPr>
    <w:rPr>
      <w:b/>
      <w:bCs/>
      <w:sz w:val="26"/>
      <w:szCs w:val="26"/>
    </w:rPr>
  </w:style>
  <w:style w:type="paragraph" w:styleId="Heading3">
    <w:name w:val="heading 3"/>
    <w:basedOn w:val="Normal"/>
    <w:next w:val="Normal"/>
    <w:link w:val="Heading3Char"/>
    <w:uiPriority w:val="9"/>
    <w:semiHidden/>
    <w:unhideWhenUsed/>
    <w:qFormat/>
    <w:rsid w:val="00597EE2"/>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ListParagraph">
    <w:name w:val="List Paragraph"/>
    <w:basedOn w:val="Normal"/>
    <w:uiPriority w:val="1"/>
    <w:qFormat/>
    <w:pPr>
      <w:ind w:left="2261" w:hanging="360"/>
    </w:pPr>
  </w:style>
  <w:style w:type="paragraph" w:customStyle="1" w:styleId="TableParagraph">
    <w:name w:val="Table Paragraph"/>
    <w:basedOn w:val="Normal"/>
    <w:uiPriority w:val="1"/>
    <w:qFormat/>
    <w:pPr>
      <w:spacing w:line="277" w:lineRule="exact"/>
      <w:ind w:left="110"/>
    </w:pPr>
  </w:style>
  <w:style w:type="paragraph" w:styleId="NormalWeb">
    <w:name w:val="Normal (Web)"/>
    <w:basedOn w:val="Normal"/>
    <w:uiPriority w:val="99"/>
    <w:semiHidden/>
    <w:unhideWhenUsed/>
    <w:rsid w:val="00B71295"/>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sid w:val="00B71295"/>
    <w:rPr>
      <w:b/>
      <w:bCs/>
    </w:rPr>
  </w:style>
  <w:style w:type="character" w:customStyle="1" w:styleId="Heading3Char">
    <w:name w:val="Heading 3 Char"/>
    <w:basedOn w:val="DefaultParagraphFont"/>
    <w:link w:val="Heading3"/>
    <w:uiPriority w:val="9"/>
    <w:semiHidden/>
    <w:rsid w:val="00597EE2"/>
    <w:rPr>
      <w:rFonts w:asciiTheme="majorHAnsi" w:eastAsiaTheme="majorEastAsia" w:hAnsiTheme="majorHAnsi" w:cstheme="majorBidi"/>
      <w:color w:val="243F60" w:themeColor="accent1" w:themeShade="7F"/>
      <w:sz w:val="24"/>
      <w:szCs w:val="24"/>
      <w:lang w:val="vi"/>
    </w:rPr>
  </w:style>
  <w:style w:type="character" w:styleId="Hyperlink">
    <w:name w:val="Hyperlink"/>
    <w:basedOn w:val="DefaultParagraphFont"/>
    <w:uiPriority w:val="99"/>
    <w:semiHidden/>
    <w:unhideWhenUsed/>
    <w:rsid w:val="005F138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634289">
      <w:bodyDiv w:val="1"/>
      <w:marLeft w:val="0"/>
      <w:marRight w:val="0"/>
      <w:marTop w:val="0"/>
      <w:marBottom w:val="0"/>
      <w:divBdr>
        <w:top w:val="none" w:sz="0" w:space="0" w:color="auto"/>
        <w:left w:val="none" w:sz="0" w:space="0" w:color="auto"/>
        <w:bottom w:val="none" w:sz="0" w:space="0" w:color="auto"/>
        <w:right w:val="none" w:sz="0" w:space="0" w:color="auto"/>
      </w:divBdr>
    </w:div>
    <w:div w:id="138961679">
      <w:bodyDiv w:val="1"/>
      <w:marLeft w:val="0"/>
      <w:marRight w:val="0"/>
      <w:marTop w:val="0"/>
      <w:marBottom w:val="0"/>
      <w:divBdr>
        <w:top w:val="none" w:sz="0" w:space="0" w:color="auto"/>
        <w:left w:val="none" w:sz="0" w:space="0" w:color="auto"/>
        <w:bottom w:val="none" w:sz="0" w:space="0" w:color="auto"/>
        <w:right w:val="none" w:sz="0" w:space="0" w:color="auto"/>
      </w:divBdr>
    </w:div>
    <w:div w:id="156725633">
      <w:bodyDiv w:val="1"/>
      <w:marLeft w:val="0"/>
      <w:marRight w:val="0"/>
      <w:marTop w:val="0"/>
      <w:marBottom w:val="0"/>
      <w:divBdr>
        <w:top w:val="none" w:sz="0" w:space="0" w:color="auto"/>
        <w:left w:val="none" w:sz="0" w:space="0" w:color="auto"/>
        <w:bottom w:val="none" w:sz="0" w:space="0" w:color="auto"/>
        <w:right w:val="none" w:sz="0" w:space="0" w:color="auto"/>
      </w:divBdr>
    </w:div>
    <w:div w:id="275605667">
      <w:bodyDiv w:val="1"/>
      <w:marLeft w:val="0"/>
      <w:marRight w:val="0"/>
      <w:marTop w:val="0"/>
      <w:marBottom w:val="0"/>
      <w:divBdr>
        <w:top w:val="none" w:sz="0" w:space="0" w:color="auto"/>
        <w:left w:val="none" w:sz="0" w:space="0" w:color="auto"/>
        <w:bottom w:val="none" w:sz="0" w:space="0" w:color="auto"/>
        <w:right w:val="none" w:sz="0" w:space="0" w:color="auto"/>
      </w:divBdr>
    </w:div>
    <w:div w:id="278684050">
      <w:bodyDiv w:val="1"/>
      <w:marLeft w:val="0"/>
      <w:marRight w:val="0"/>
      <w:marTop w:val="0"/>
      <w:marBottom w:val="0"/>
      <w:divBdr>
        <w:top w:val="none" w:sz="0" w:space="0" w:color="auto"/>
        <w:left w:val="none" w:sz="0" w:space="0" w:color="auto"/>
        <w:bottom w:val="none" w:sz="0" w:space="0" w:color="auto"/>
        <w:right w:val="none" w:sz="0" w:space="0" w:color="auto"/>
      </w:divBdr>
    </w:div>
    <w:div w:id="371538178">
      <w:bodyDiv w:val="1"/>
      <w:marLeft w:val="0"/>
      <w:marRight w:val="0"/>
      <w:marTop w:val="0"/>
      <w:marBottom w:val="0"/>
      <w:divBdr>
        <w:top w:val="none" w:sz="0" w:space="0" w:color="auto"/>
        <w:left w:val="none" w:sz="0" w:space="0" w:color="auto"/>
        <w:bottom w:val="none" w:sz="0" w:space="0" w:color="auto"/>
        <w:right w:val="none" w:sz="0" w:space="0" w:color="auto"/>
      </w:divBdr>
    </w:div>
    <w:div w:id="373506354">
      <w:bodyDiv w:val="1"/>
      <w:marLeft w:val="0"/>
      <w:marRight w:val="0"/>
      <w:marTop w:val="0"/>
      <w:marBottom w:val="0"/>
      <w:divBdr>
        <w:top w:val="none" w:sz="0" w:space="0" w:color="auto"/>
        <w:left w:val="none" w:sz="0" w:space="0" w:color="auto"/>
        <w:bottom w:val="none" w:sz="0" w:space="0" w:color="auto"/>
        <w:right w:val="none" w:sz="0" w:space="0" w:color="auto"/>
      </w:divBdr>
    </w:div>
    <w:div w:id="661275502">
      <w:bodyDiv w:val="1"/>
      <w:marLeft w:val="0"/>
      <w:marRight w:val="0"/>
      <w:marTop w:val="0"/>
      <w:marBottom w:val="0"/>
      <w:divBdr>
        <w:top w:val="none" w:sz="0" w:space="0" w:color="auto"/>
        <w:left w:val="none" w:sz="0" w:space="0" w:color="auto"/>
        <w:bottom w:val="none" w:sz="0" w:space="0" w:color="auto"/>
        <w:right w:val="none" w:sz="0" w:space="0" w:color="auto"/>
      </w:divBdr>
    </w:div>
    <w:div w:id="662970944">
      <w:bodyDiv w:val="1"/>
      <w:marLeft w:val="0"/>
      <w:marRight w:val="0"/>
      <w:marTop w:val="0"/>
      <w:marBottom w:val="0"/>
      <w:divBdr>
        <w:top w:val="none" w:sz="0" w:space="0" w:color="auto"/>
        <w:left w:val="none" w:sz="0" w:space="0" w:color="auto"/>
        <w:bottom w:val="none" w:sz="0" w:space="0" w:color="auto"/>
        <w:right w:val="none" w:sz="0" w:space="0" w:color="auto"/>
      </w:divBdr>
      <w:divsChild>
        <w:div w:id="1636328963">
          <w:marLeft w:val="-225"/>
          <w:marRight w:val="-225"/>
          <w:marTop w:val="0"/>
          <w:marBottom w:val="0"/>
          <w:divBdr>
            <w:top w:val="none" w:sz="0" w:space="0" w:color="auto"/>
            <w:left w:val="none" w:sz="0" w:space="0" w:color="auto"/>
            <w:bottom w:val="none" w:sz="0" w:space="0" w:color="auto"/>
            <w:right w:val="none" w:sz="0" w:space="0" w:color="auto"/>
          </w:divBdr>
          <w:divsChild>
            <w:div w:id="1496383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446507">
      <w:bodyDiv w:val="1"/>
      <w:marLeft w:val="0"/>
      <w:marRight w:val="0"/>
      <w:marTop w:val="0"/>
      <w:marBottom w:val="0"/>
      <w:divBdr>
        <w:top w:val="none" w:sz="0" w:space="0" w:color="auto"/>
        <w:left w:val="none" w:sz="0" w:space="0" w:color="auto"/>
        <w:bottom w:val="none" w:sz="0" w:space="0" w:color="auto"/>
        <w:right w:val="none" w:sz="0" w:space="0" w:color="auto"/>
      </w:divBdr>
    </w:div>
    <w:div w:id="891845509">
      <w:bodyDiv w:val="1"/>
      <w:marLeft w:val="0"/>
      <w:marRight w:val="0"/>
      <w:marTop w:val="0"/>
      <w:marBottom w:val="0"/>
      <w:divBdr>
        <w:top w:val="none" w:sz="0" w:space="0" w:color="auto"/>
        <w:left w:val="none" w:sz="0" w:space="0" w:color="auto"/>
        <w:bottom w:val="none" w:sz="0" w:space="0" w:color="auto"/>
        <w:right w:val="none" w:sz="0" w:space="0" w:color="auto"/>
      </w:divBdr>
    </w:div>
    <w:div w:id="1018695204">
      <w:bodyDiv w:val="1"/>
      <w:marLeft w:val="0"/>
      <w:marRight w:val="0"/>
      <w:marTop w:val="0"/>
      <w:marBottom w:val="0"/>
      <w:divBdr>
        <w:top w:val="none" w:sz="0" w:space="0" w:color="auto"/>
        <w:left w:val="none" w:sz="0" w:space="0" w:color="auto"/>
        <w:bottom w:val="none" w:sz="0" w:space="0" w:color="auto"/>
        <w:right w:val="none" w:sz="0" w:space="0" w:color="auto"/>
      </w:divBdr>
    </w:div>
    <w:div w:id="1472747627">
      <w:bodyDiv w:val="1"/>
      <w:marLeft w:val="0"/>
      <w:marRight w:val="0"/>
      <w:marTop w:val="0"/>
      <w:marBottom w:val="0"/>
      <w:divBdr>
        <w:top w:val="none" w:sz="0" w:space="0" w:color="auto"/>
        <w:left w:val="none" w:sz="0" w:space="0" w:color="auto"/>
        <w:bottom w:val="none" w:sz="0" w:space="0" w:color="auto"/>
        <w:right w:val="none" w:sz="0" w:space="0" w:color="auto"/>
      </w:divBdr>
    </w:div>
    <w:div w:id="1526166622">
      <w:bodyDiv w:val="1"/>
      <w:marLeft w:val="0"/>
      <w:marRight w:val="0"/>
      <w:marTop w:val="0"/>
      <w:marBottom w:val="0"/>
      <w:divBdr>
        <w:top w:val="none" w:sz="0" w:space="0" w:color="auto"/>
        <w:left w:val="none" w:sz="0" w:space="0" w:color="auto"/>
        <w:bottom w:val="none" w:sz="0" w:space="0" w:color="auto"/>
        <w:right w:val="none" w:sz="0" w:space="0" w:color="auto"/>
      </w:divBdr>
    </w:div>
    <w:div w:id="1786265454">
      <w:bodyDiv w:val="1"/>
      <w:marLeft w:val="0"/>
      <w:marRight w:val="0"/>
      <w:marTop w:val="0"/>
      <w:marBottom w:val="0"/>
      <w:divBdr>
        <w:top w:val="none" w:sz="0" w:space="0" w:color="auto"/>
        <w:left w:val="none" w:sz="0" w:space="0" w:color="auto"/>
        <w:bottom w:val="none" w:sz="0" w:space="0" w:color="auto"/>
        <w:right w:val="none" w:sz="0" w:space="0" w:color="auto"/>
      </w:divBdr>
    </w:div>
    <w:div w:id="1826359688">
      <w:bodyDiv w:val="1"/>
      <w:marLeft w:val="0"/>
      <w:marRight w:val="0"/>
      <w:marTop w:val="0"/>
      <w:marBottom w:val="0"/>
      <w:divBdr>
        <w:top w:val="none" w:sz="0" w:space="0" w:color="auto"/>
        <w:left w:val="none" w:sz="0" w:space="0" w:color="auto"/>
        <w:bottom w:val="none" w:sz="0" w:space="0" w:color="auto"/>
        <w:right w:val="none" w:sz="0" w:space="0" w:color="auto"/>
      </w:divBdr>
    </w:div>
    <w:div w:id="1872184361">
      <w:bodyDiv w:val="1"/>
      <w:marLeft w:val="0"/>
      <w:marRight w:val="0"/>
      <w:marTop w:val="0"/>
      <w:marBottom w:val="0"/>
      <w:divBdr>
        <w:top w:val="none" w:sz="0" w:space="0" w:color="auto"/>
        <w:left w:val="none" w:sz="0" w:space="0" w:color="auto"/>
        <w:bottom w:val="none" w:sz="0" w:space="0" w:color="auto"/>
        <w:right w:val="none" w:sz="0" w:space="0" w:color="auto"/>
      </w:divBdr>
      <w:divsChild>
        <w:div w:id="800003233">
          <w:marLeft w:val="-225"/>
          <w:marRight w:val="-225"/>
          <w:marTop w:val="0"/>
          <w:marBottom w:val="0"/>
          <w:divBdr>
            <w:top w:val="none" w:sz="0" w:space="0" w:color="auto"/>
            <w:left w:val="none" w:sz="0" w:space="0" w:color="auto"/>
            <w:bottom w:val="none" w:sz="0" w:space="0" w:color="auto"/>
            <w:right w:val="none" w:sz="0" w:space="0" w:color="auto"/>
          </w:divBdr>
          <w:divsChild>
            <w:div w:id="12308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776724">
      <w:bodyDiv w:val="1"/>
      <w:marLeft w:val="0"/>
      <w:marRight w:val="0"/>
      <w:marTop w:val="0"/>
      <w:marBottom w:val="0"/>
      <w:divBdr>
        <w:top w:val="none" w:sz="0" w:space="0" w:color="auto"/>
        <w:left w:val="none" w:sz="0" w:space="0" w:color="auto"/>
        <w:bottom w:val="none" w:sz="0" w:space="0" w:color="auto"/>
        <w:right w:val="none" w:sz="0" w:space="0" w:color="auto"/>
      </w:divBdr>
    </w:div>
    <w:div w:id="1903177861">
      <w:bodyDiv w:val="1"/>
      <w:marLeft w:val="0"/>
      <w:marRight w:val="0"/>
      <w:marTop w:val="0"/>
      <w:marBottom w:val="0"/>
      <w:divBdr>
        <w:top w:val="none" w:sz="0" w:space="0" w:color="auto"/>
        <w:left w:val="none" w:sz="0" w:space="0" w:color="auto"/>
        <w:bottom w:val="none" w:sz="0" w:space="0" w:color="auto"/>
        <w:right w:val="none" w:sz="0" w:space="0" w:color="auto"/>
      </w:divBdr>
    </w:div>
    <w:div w:id="1953705894">
      <w:bodyDiv w:val="1"/>
      <w:marLeft w:val="0"/>
      <w:marRight w:val="0"/>
      <w:marTop w:val="0"/>
      <w:marBottom w:val="0"/>
      <w:divBdr>
        <w:top w:val="none" w:sz="0" w:space="0" w:color="auto"/>
        <w:left w:val="none" w:sz="0" w:space="0" w:color="auto"/>
        <w:bottom w:val="none" w:sz="0" w:space="0" w:color="auto"/>
        <w:right w:val="none" w:sz="0" w:space="0" w:color="auto"/>
      </w:divBdr>
    </w:div>
    <w:div w:id="1956522200">
      <w:bodyDiv w:val="1"/>
      <w:marLeft w:val="0"/>
      <w:marRight w:val="0"/>
      <w:marTop w:val="0"/>
      <w:marBottom w:val="0"/>
      <w:divBdr>
        <w:top w:val="none" w:sz="0" w:space="0" w:color="auto"/>
        <w:left w:val="none" w:sz="0" w:space="0" w:color="auto"/>
        <w:bottom w:val="none" w:sz="0" w:space="0" w:color="auto"/>
        <w:right w:val="none" w:sz="0" w:space="0" w:color="auto"/>
      </w:divBdr>
    </w:div>
    <w:div w:id="1980766112">
      <w:bodyDiv w:val="1"/>
      <w:marLeft w:val="0"/>
      <w:marRight w:val="0"/>
      <w:marTop w:val="0"/>
      <w:marBottom w:val="0"/>
      <w:divBdr>
        <w:top w:val="none" w:sz="0" w:space="0" w:color="auto"/>
        <w:left w:val="none" w:sz="0" w:space="0" w:color="auto"/>
        <w:bottom w:val="none" w:sz="0" w:space="0" w:color="auto"/>
        <w:right w:val="none" w:sz="0" w:space="0" w:color="auto"/>
      </w:divBdr>
      <w:divsChild>
        <w:div w:id="850724784">
          <w:marLeft w:val="-225"/>
          <w:marRight w:val="-225"/>
          <w:marTop w:val="0"/>
          <w:marBottom w:val="0"/>
          <w:divBdr>
            <w:top w:val="none" w:sz="0" w:space="0" w:color="auto"/>
            <w:left w:val="none" w:sz="0" w:space="0" w:color="auto"/>
            <w:bottom w:val="none" w:sz="0" w:space="0" w:color="auto"/>
            <w:right w:val="none" w:sz="0" w:space="0" w:color="auto"/>
          </w:divBdr>
          <w:divsChild>
            <w:div w:id="576942533">
              <w:marLeft w:val="0"/>
              <w:marRight w:val="0"/>
              <w:marTop w:val="0"/>
              <w:marBottom w:val="0"/>
              <w:divBdr>
                <w:top w:val="none" w:sz="0" w:space="0" w:color="auto"/>
                <w:left w:val="none" w:sz="0" w:space="0" w:color="auto"/>
                <w:bottom w:val="none" w:sz="0" w:space="0" w:color="auto"/>
                <w:right w:val="none" w:sz="0" w:space="0" w:color="auto"/>
              </w:divBdr>
            </w:div>
          </w:divsChild>
        </w:div>
        <w:div w:id="1811480582">
          <w:marLeft w:val="0"/>
          <w:marRight w:val="0"/>
          <w:marTop w:val="0"/>
          <w:marBottom w:val="300"/>
          <w:divBdr>
            <w:top w:val="none" w:sz="0" w:space="0" w:color="auto"/>
            <w:left w:val="none" w:sz="0" w:space="0" w:color="auto"/>
            <w:bottom w:val="none" w:sz="0" w:space="0" w:color="auto"/>
            <w:right w:val="none" w:sz="0" w:space="0" w:color="auto"/>
          </w:divBdr>
        </w:div>
      </w:divsChild>
    </w:div>
    <w:div w:id="1990475908">
      <w:bodyDiv w:val="1"/>
      <w:marLeft w:val="0"/>
      <w:marRight w:val="0"/>
      <w:marTop w:val="0"/>
      <w:marBottom w:val="0"/>
      <w:divBdr>
        <w:top w:val="none" w:sz="0" w:space="0" w:color="auto"/>
        <w:left w:val="none" w:sz="0" w:space="0" w:color="auto"/>
        <w:bottom w:val="none" w:sz="0" w:space="0" w:color="auto"/>
        <w:right w:val="none" w:sz="0" w:space="0" w:color="auto"/>
      </w:divBdr>
    </w:div>
    <w:div w:id="19978802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yperlink" Target="https://www.jw.org/vi/an-pham/tap-chi/g201507/b%E1%BB%87nh-s%E1%BB%91t-r%C3%A9t-l%C3%A0-g%C3%AC/" TargetMode="Externa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footer" Target="footer1.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yperlink" Target="https://www.jw.org/vi/an-pham/tap-chi/g201507/b%E1%BB%87nh-s%E1%BB%91t-r%C3%A9t-l%C3%A0-g%C3%AC/"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24" Type="http://schemas.openxmlformats.org/officeDocument/2006/relationships/hyperlink" Target="https://noron.vn/post/gioi-thieu-ve-mang-bayesian-5279034884347959" TargetMode="Externa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rstudio-pubs-static.s3.amazonaws.com/406775_f181a39d745e4b1b80f45b87243c3abe.html" TargetMode="External"/><Relationship Id="rId28" Type="http://schemas.openxmlformats.org/officeDocument/2006/relationships/hyperlink" Target="https://dominhhai.github.io/vi/2018/04/nn-intro/" TargetMode="Externa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vinmec.com/vi/benh/thuyen-tac-phoi-4442/"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187</TotalTime>
  <Pages>20</Pages>
  <Words>2115</Words>
  <Characters>12060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Trun</dc:creator>
  <cp:lastModifiedBy>ADMIN</cp:lastModifiedBy>
  <cp:revision>47</cp:revision>
  <dcterms:created xsi:type="dcterms:W3CDTF">2020-05-09T12:39:00Z</dcterms:created>
  <dcterms:modified xsi:type="dcterms:W3CDTF">2020-05-10T06:26:00Z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2019-04-08T00:00:00Z</vt:filetime>
  </property>
  <property fmtid="{D5CDD505-2E9C-101B-9397-08002B2CF9AE}" pid="3" name="Creator">
    <vt:lpwstr>Microsoft® Word for Office 365</vt:lpwstr>
  </property>
  <property fmtid="{D5CDD505-2E9C-101B-9397-08002B2CF9AE}" pid="4" name="LastSaved">
    <vt:filetime>2020-05-09T00:00:00Z</vt:filetime>
  </property>
</Properties>
</file>